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AF25" w14:textId="77777777" w:rsidR="00AF20B5" w:rsidRDefault="00AF20B5" w:rsidP="0035647D">
      <w:pPr>
        <w:spacing w:after="0"/>
        <w:jc w:val="center"/>
        <w:rPr>
          <w:b/>
          <w:bCs/>
          <w:noProof/>
          <w:lang w:val="en-US"/>
        </w:rPr>
      </w:pPr>
    </w:p>
    <w:p w14:paraId="72F91786" w14:textId="77777777" w:rsidR="00AF20B5" w:rsidRDefault="00AF20B5" w:rsidP="0035647D">
      <w:pPr>
        <w:spacing w:after="0"/>
        <w:jc w:val="center"/>
        <w:rPr>
          <w:b/>
          <w:bCs/>
          <w:noProof/>
          <w:lang w:val="en-US"/>
        </w:rPr>
      </w:pPr>
    </w:p>
    <w:p w14:paraId="46A5F42E" w14:textId="77777777" w:rsidR="001F5734" w:rsidRDefault="001F5734" w:rsidP="0035647D">
      <w:pPr>
        <w:spacing w:after="0"/>
        <w:jc w:val="center"/>
        <w:rPr>
          <w:b/>
          <w:bCs/>
        </w:rPr>
      </w:pPr>
    </w:p>
    <w:p w14:paraId="1E7AEA55" w14:textId="77777777" w:rsidR="00AF20B5" w:rsidRDefault="00AF20B5" w:rsidP="001F5734">
      <w:pPr>
        <w:spacing w:after="0"/>
        <w:rPr>
          <w:b/>
          <w:bCs/>
        </w:rPr>
      </w:pPr>
    </w:p>
    <w:p w14:paraId="6C7C7FD7" w14:textId="77777777" w:rsidR="00AF20B5" w:rsidRDefault="00AF20B5" w:rsidP="001F5734">
      <w:pPr>
        <w:spacing w:after="0"/>
        <w:rPr>
          <w:b/>
          <w:bCs/>
        </w:rPr>
      </w:pPr>
    </w:p>
    <w:p w14:paraId="7F414773" w14:textId="407F2E4F" w:rsidR="00AF20B5" w:rsidRDefault="009B6FD0" w:rsidP="001F5734">
      <w:pPr>
        <w:spacing w:after="0"/>
        <w:rPr>
          <w:b/>
          <w:bCs/>
        </w:rPr>
      </w:pPr>
      <w:r>
        <w:rPr>
          <w:b/>
          <w:bCs/>
        </w:rPr>
        <w:t xml:space="preserve">    </w:t>
      </w:r>
    </w:p>
    <w:p w14:paraId="065EF9CC" w14:textId="45ACBBAF" w:rsidR="00AF20B5" w:rsidRDefault="00AF20B5" w:rsidP="001F5734">
      <w:pPr>
        <w:spacing w:after="0"/>
        <w:rPr>
          <w:b/>
          <w:bCs/>
        </w:rPr>
      </w:pPr>
    </w:p>
    <w:p w14:paraId="04A1B3B2" w14:textId="77777777" w:rsidR="00AF20B5" w:rsidRDefault="00AF20B5" w:rsidP="001F5734">
      <w:pPr>
        <w:spacing w:after="0"/>
        <w:rPr>
          <w:b/>
          <w:bCs/>
        </w:rPr>
      </w:pPr>
    </w:p>
    <w:p w14:paraId="4A776A10" w14:textId="77777777" w:rsidR="00AF20B5" w:rsidRDefault="00AF20B5" w:rsidP="001F5734">
      <w:pPr>
        <w:spacing w:after="0"/>
        <w:rPr>
          <w:b/>
          <w:bCs/>
        </w:rPr>
      </w:pPr>
    </w:p>
    <w:p w14:paraId="622CBCB4" w14:textId="77777777" w:rsidR="00AF20B5" w:rsidRDefault="00AF20B5" w:rsidP="001F5734">
      <w:pPr>
        <w:spacing w:after="0"/>
        <w:rPr>
          <w:b/>
          <w:bCs/>
        </w:rPr>
      </w:pPr>
    </w:p>
    <w:p w14:paraId="69503DE0" w14:textId="77777777" w:rsidR="00AF20B5" w:rsidRDefault="00AF20B5" w:rsidP="001F5734">
      <w:pPr>
        <w:spacing w:after="0"/>
        <w:rPr>
          <w:b/>
          <w:bCs/>
        </w:rPr>
      </w:pPr>
    </w:p>
    <w:p w14:paraId="46629736" w14:textId="77777777" w:rsidR="00AF20B5" w:rsidRDefault="00AF20B5" w:rsidP="001F5734">
      <w:pPr>
        <w:spacing w:after="0"/>
        <w:rPr>
          <w:b/>
          <w:bCs/>
        </w:rPr>
      </w:pPr>
    </w:p>
    <w:p w14:paraId="4F4FCE7B" w14:textId="77777777" w:rsidR="00AF20B5" w:rsidRDefault="00AF20B5" w:rsidP="001F5734">
      <w:pPr>
        <w:spacing w:after="0"/>
        <w:rPr>
          <w:b/>
          <w:bCs/>
        </w:rPr>
      </w:pPr>
    </w:p>
    <w:p w14:paraId="43B112AF" w14:textId="77777777" w:rsidR="00AF20B5" w:rsidRDefault="00AF20B5" w:rsidP="001F5734">
      <w:pPr>
        <w:spacing w:after="0"/>
        <w:rPr>
          <w:b/>
          <w:bCs/>
        </w:rPr>
      </w:pPr>
    </w:p>
    <w:p w14:paraId="7B26A0C8" w14:textId="77777777" w:rsidR="00AF20B5" w:rsidRDefault="00AF20B5" w:rsidP="001F5734">
      <w:pPr>
        <w:spacing w:after="0"/>
        <w:rPr>
          <w:b/>
          <w:bCs/>
        </w:rPr>
      </w:pPr>
    </w:p>
    <w:p w14:paraId="13F3175D" w14:textId="77777777" w:rsidR="00AF20B5" w:rsidRDefault="00AF20B5" w:rsidP="001F5734">
      <w:pPr>
        <w:spacing w:after="0"/>
        <w:rPr>
          <w:b/>
          <w:bCs/>
        </w:rPr>
      </w:pPr>
    </w:p>
    <w:p w14:paraId="6FD40441" w14:textId="77777777" w:rsidR="00AF20B5" w:rsidRDefault="00AF20B5" w:rsidP="001F5734">
      <w:pPr>
        <w:spacing w:after="0"/>
        <w:rPr>
          <w:b/>
          <w:bCs/>
        </w:rPr>
      </w:pPr>
    </w:p>
    <w:p w14:paraId="33B417AB" w14:textId="77777777" w:rsidR="00AF20B5" w:rsidRDefault="00AF20B5" w:rsidP="001F5734">
      <w:pPr>
        <w:spacing w:after="0"/>
        <w:rPr>
          <w:b/>
          <w:bCs/>
        </w:rPr>
      </w:pPr>
    </w:p>
    <w:p w14:paraId="20821CCB" w14:textId="67525213" w:rsidR="00AF20B5" w:rsidRPr="00FF0B45" w:rsidRDefault="00453018" w:rsidP="001F5734">
      <w:pPr>
        <w:spacing w:after="0"/>
        <w:rPr>
          <w:b/>
          <w:bCs/>
          <w:color w:val="FFBB00"/>
        </w:rPr>
      </w:pPr>
      <w:r>
        <w:rPr>
          <w:rFonts w:cs="Times"/>
          <w:b/>
          <w:bCs/>
          <w:color w:val="FFBB00"/>
          <w:sz w:val="96"/>
          <w:szCs w:val="96"/>
        </w:rPr>
        <w:t xml:space="preserve">Behaviour </w:t>
      </w:r>
      <w:r w:rsidR="00AF20B5" w:rsidRPr="00FF0B45">
        <w:rPr>
          <w:rFonts w:cs="Times"/>
          <w:b/>
          <w:bCs/>
          <w:color w:val="FFBB00"/>
          <w:sz w:val="96"/>
          <w:szCs w:val="96"/>
        </w:rPr>
        <w:t>P</w:t>
      </w:r>
      <w:r w:rsidR="00A95CD5" w:rsidRPr="00FF0B45">
        <w:rPr>
          <w:rFonts w:cs="Times"/>
          <w:b/>
          <w:bCs/>
          <w:color w:val="FFBB00"/>
          <w:sz w:val="96"/>
          <w:szCs w:val="96"/>
        </w:rPr>
        <w:t>olicy</w:t>
      </w:r>
    </w:p>
    <w:p w14:paraId="3A976406" w14:textId="77777777" w:rsidR="00AF20B5" w:rsidRDefault="00AF20B5" w:rsidP="001F5734">
      <w:pPr>
        <w:spacing w:after="0"/>
        <w:rPr>
          <w:b/>
          <w:bCs/>
        </w:rPr>
      </w:pPr>
    </w:p>
    <w:p w14:paraId="5CE51092" w14:textId="77777777" w:rsidR="00AF20B5" w:rsidRDefault="00AF20B5" w:rsidP="001F5734">
      <w:pPr>
        <w:spacing w:after="0"/>
        <w:rPr>
          <w:b/>
          <w:bCs/>
        </w:rPr>
      </w:pPr>
    </w:p>
    <w:p w14:paraId="5AB99B70" w14:textId="77777777" w:rsidR="00AF20B5" w:rsidRDefault="00AF20B5" w:rsidP="001F5734">
      <w:pPr>
        <w:spacing w:after="0"/>
        <w:rPr>
          <w:b/>
          <w:bCs/>
        </w:rPr>
      </w:pPr>
    </w:p>
    <w:p w14:paraId="1D8CEED5" w14:textId="77777777" w:rsidR="00AF20B5" w:rsidRDefault="00AF20B5" w:rsidP="001F5734">
      <w:pPr>
        <w:spacing w:after="0"/>
        <w:rPr>
          <w:b/>
          <w:bCs/>
        </w:rPr>
      </w:pPr>
    </w:p>
    <w:p w14:paraId="42B31E5F" w14:textId="77777777" w:rsidR="00AF20B5" w:rsidRDefault="00AF20B5" w:rsidP="001F5734">
      <w:pPr>
        <w:spacing w:after="0"/>
        <w:rPr>
          <w:b/>
          <w:bCs/>
        </w:rPr>
      </w:pPr>
    </w:p>
    <w:p w14:paraId="6CA0F6CE" w14:textId="77777777" w:rsidR="00AF20B5" w:rsidRDefault="00AF20B5" w:rsidP="001F5734">
      <w:pPr>
        <w:spacing w:after="0"/>
        <w:rPr>
          <w:b/>
          <w:bCs/>
        </w:rPr>
      </w:pPr>
    </w:p>
    <w:p w14:paraId="762923EF" w14:textId="77777777" w:rsidR="00AF20B5" w:rsidRDefault="00AF20B5" w:rsidP="001F5734">
      <w:pPr>
        <w:spacing w:after="0"/>
        <w:rPr>
          <w:b/>
          <w:bCs/>
        </w:rPr>
      </w:pPr>
    </w:p>
    <w:p w14:paraId="67955CDA" w14:textId="7F2C96E3" w:rsidR="001F5734" w:rsidRPr="00AF20B5" w:rsidRDefault="001F5734" w:rsidP="001F5734">
      <w:pPr>
        <w:spacing w:after="0"/>
        <w:rPr>
          <w:b/>
          <w:bCs/>
          <w:sz w:val="40"/>
          <w:szCs w:val="40"/>
        </w:rPr>
      </w:pPr>
      <w:r w:rsidRPr="00AF20B5">
        <w:rPr>
          <w:b/>
          <w:bCs/>
          <w:sz w:val="40"/>
          <w:szCs w:val="40"/>
        </w:rPr>
        <w:t>Signed:</w:t>
      </w:r>
    </w:p>
    <w:p w14:paraId="681816B9" w14:textId="0E79643E" w:rsidR="001F5734" w:rsidRPr="00AF20B5" w:rsidRDefault="001F5734" w:rsidP="001F5734">
      <w:pPr>
        <w:spacing w:after="0"/>
        <w:rPr>
          <w:rFonts w:ascii="Bradley Hand" w:hAnsi="Bradley Hand"/>
          <w:b/>
          <w:bCs/>
          <w:sz w:val="40"/>
          <w:szCs w:val="40"/>
        </w:rPr>
      </w:pPr>
      <w:r w:rsidRPr="00AF20B5">
        <w:rPr>
          <w:b/>
          <w:bCs/>
          <w:sz w:val="40"/>
          <w:szCs w:val="40"/>
        </w:rPr>
        <w:t>Chair</w:t>
      </w:r>
      <w:r w:rsidR="00F13056">
        <w:rPr>
          <w:b/>
          <w:bCs/>
          <w:sz w:val="40"/>
          <w:szCs w:val="40"/>
        </w:rPr>
        <w:t xml:space="preserve"> (Trust)</w:t>
      </w:r>
      <w:r w:rsidRPr="00AF20B5">
        <w:rPr>
          <w:b/>
          <w:bCs/>
          <w:sz w:val="40"/>
          <w:szCs w:val="40"/>
        </w:rPr>
        <w:t>:</w:t>
      </w:r>
      <w:r w:rsidR="008600FF" w:rsidRPr="00AF20B5">
        <w:rPr>
          <w:b/>
          <w:bCs/>
          <w:sz w:val="40"/>
          <w:szCs w:val="40"/>
        </w:rPr>
        <w:t xml:space="preserve"> </w:t>
      </w:r>
      <w:proofErr w:type="spellStart"/>
      <w:proofErr w:type="gramStart"/>
      <w:r w:rsidR="00F13056">
        <w:rPr>
          <w:rFonts w:ascii="Bradley Hand" w:hAnsi="Bradley Hand"/>
          <w:b/>
          <w:bCs/>
          <w:sz w:val="40"/>
          <w:szCs w:val="40"/>
        </w:rPr>
        <w:t>S.Gribbin</w:t>
      </w:r>
      <w:proofErr w:type="spellEnd"/>
      <w:proofErr w:type="gramEnd"/>
    </w:p>
    <w:p w14:paraId="6CA580F1" w14:textId="7202845B" w:rsidR="001F5734" w:rsidRPr="00AF20B5" w:rsidRDefault="00FF0B45" w:rsidP="001F5734">
      <w:pPr>
        <w:spacing w:after="0"/>
        <w:rPr>
          <w:rFonts w:ascii="Bradley Hand" w:hAnsi="Bradley Hand"/>
          <w:b/>
          <w:bCs/>
          <w:sz w:val="40"/>
          <w:szCs w:val="40"/>
        </w:rPr>
      </w:pPr>
      <w:r>
        <w:rPr>
          <w:b/>
          <w:bCs/>
          <w:sz w:val="40"/>
          <w:szCs w:val="40"/>
        </w:rPr>
        <w:t xml:space="preserve">Executive </w:t>
      </w:r>
      <w:r w:rsidR="001F5734" w:rsidRPr="00AF20B5">
        <w:rPr>
          <w:b/>
          <w:bCs/>
          <w:sz w:val="40"/>
          <w:szCs w:val="40"/>
        </w:rPr>
        <w:t>Head:</w:t>
      </w:r>
      <w:r w:rsidR="008600FF" w:rsidRPr="00AF20B5">
        <w:rPr>
          <w:b/>
          <w:bCs/>
          <w:sz w:val="40"/>
          <w:szCs w:val="40"/>
        </w:rPr>
        <w:t xml:space="preserve"> </w:t>
      </w:r>
      <w:r>
        <w:rPr>
          <w:rFonts w:ascii="Bradley Hand" w:hAnsi="Bradley Hand"/>
          <w:b/>
          <w:bCs/>
          <w:sz w:val="40"/>
          <w:szCs w:val="40"/>
        </w:rPr>
        <w:t>R. Williams</w:t>
      </w:r>
    </w:p>
    <w:p w14:paraId="4181E0BA" w14:textId="367A9FBD" w:rsidR="001F5734" w:rsidRPr="00AF20B5" w:rsidRDefault="001F5734" w:rsidP="001F5734">
      <w:pPr>
        <w:spacing w:after="0"/>
        <w:rPr>
          <w:b/>
          <w:bCs/>
          <w:sz w:val="40"/>
          <w:szCs w:val="40"/>
        </w:rPr>
      </w:pPr>
      <w:r w:rsidRPr="00AF20B5">
        <w:rPr>
          <w:b/>
          <w:bCs/>
          <w:sz w:val="40"/>
          <w:szCs w:val="40"/>
        </w:rPr>
        <w:t xml:space="preserve">Date: </w:t>
      </w:r>
      <w:r w:rsidR="00F45787">
        <w:rPr>
          <w:b/>
          <w:bCs/>
          <w:sz w:val="40"/>
          <w:szCs w:val="40"/>
        </w:rPr>
        <w:t>13</w:t>
      </w:r>
      <w:r w:rsidR="00F45787" w:rsidRPr="00F45787">
        <w:rPr>
          <w:b/>
          <w:bCs/>
          <w:sz w:val="40"/>
          <w:szCs w:val="40"/>
          <w:vertAlign w:val="superscript"/>
        </w:rPr>
        <w:t>th</w:t>
      </w:r>
      <w:r w:rsidR="00F45787">
        <w:rPr>
          <w:b/>
          <w:bCs/>
          <w:sz w:val="40"/>
          <w:szCs w:val="40"/>
        </w:rPr>
        <w:t xml:space="preserve"> February 2025</w:t>
      </w:r>
    </w:p>
    <w:p w14:paraId="559154C5" w14:textId="7A58C1E3" w:rsidR="001F5734" w:rsidRDefault="001F5734" w:rsidP="001F5734">
      <w:pPr>
        <w:spacing w:after="0"/>
        <w:rPr>
          <w:b/>
          <w:bCs/>
          <w:sz w:val="40"/>
          <w:szCs w:val="40"/>
        </w:rPr>
      </w:pPr>
      <w:r w:rsidRPr="00AF20B5">
        <w:rPr>
          <w:b/>
          <w:bCs/>
          <w:sz w:val="40"/>
          <w:szCs w:val="40"/>
        </w:rPr>
        <w:t xml:space="preserve">Review date: </w:t>
      </w:r>
      <w:r w:rsidR="00F45787">
        <w:rPr>
          <w:b/>
          <w:bCs/>
          <w:sz w:val="40"/>
          <w:szCs w:val="40"/>
        </w:rPr>
        <w:t>February 2027</w:t>
      </w:r>
    </w:p>
    <w:p w14:paraId="0AA37303" w14:textId="77777777" w:rsidR="00F45787" w:rsidRDefault="00F45787" w:rsidP="001F5734">
      <w:pPr>
        <w:spacing w:after="0"/>
        <w:rPr>
          <w:b/>
          <w:bCs/>
          <w:sz w:val="40"/>
          <w:szCs w:val="40"/>
        </w:rPr>
      </w:pPr>
    </w:p>
    <w:p w14:paraId="3387DF58" w14:textId="207DF96E" w:rsidR="00931245" w:rsidRDefault="00931245">
      <w:pPr>
        <w:rPr>
          <w:b/>
          <w:bCs/>
          <w:sz w:val="40"/>
          <w:szCs w:val="40"/>
        </w:rPr>
      </w:pPr>
      <w:r>
        <w:rPr>
          <w:b/>
          <w:bCs/>
          <w:sz w:val="40"/>
          <w:szCs w:val="40"/>
        </w:rPr>
        <w:br w:type="page"/>
      </w:r>
    </w:p>
    <w:p w14:paraId="74045638" w14:textId="77777777" w:rsidR="00A05267" w:rsidRDefault="00A05267" w:rsidP="00CB3029">
      <w:pPr>
        <w:jc w:val="both"/>
        <w:rPr>
          <w:rFonts w:ascii="Arial" w:hAnsi="Arial" w:cs="Arial"/>
        </w:rPr>
      </w:pPr>
    </w:p>
    <w:p w14:paraId="7896FC1B" w14:textId="5F4BA4F6" w:rsidR="00CB3029" w:rsidRDefault="00CB3029" w:rsidP="00CB3029">
      <w:pPr>
        <w:jc w:val="both"/>
        <w:rPr>
          <w:rFonts w:ascii="Arial" w:hAnsi="Arial" w:cs="Arial"/>
        </w:rPr>
      </w:pPr>
      <w:r w:rsidRPr="00521815">
        <w:rPr>
          <w:rFonts w:ascii="Arial" w:hAnsi="Arial" w:cs="Arial"/>
        </w:rPr>
        <w:t xml:space="preserve">The Behaviour Policy </w:t>
      </w:r>
      <w:r>
        <w:rPr>
          <w:rFonts w:ascii="Arial" w:hAnsi="Arial" w:cs="Arial"/>
        </w:rPr>
        <w:t xml:space="preserve">across Goldstone Federation </w:t>
      </w:r>
      <w:r w:rsidRPr="00521815">
        <w:rPr>
          <w:rFonts w:ascii="Arial" w:hAnsi="Arial" w:cs="Arial"/>
        </w:rPr>
        <w:t xml:space="preserve">is intended to support the aims of </w:t>
      </w:r>
      <w:r>
        <w:rPr>
          <w:rFonts w:ascii="Arial" w:hAnsi="Arial" w:cs="Arial"/>
        </w:rPr>
        <w:t>each</w:t>
      </w:r>
      <w:r w:rsidRPr="00521815">
        <w:rPr>
          <w:rFonts w:ascii="Arial" w:hAnsi="Arial" w:cs="Arial"/>
        </w:rPr>
        <w:t xml:space="preserve"> school</w:t>
      </w:r>
      <w:r>
        <w:rPr>
          <w:rFonts w:ascii="Arial" w:hAnsi="Arial" w:cs="Arial"/>
        </w:rPr>
        <w:t xml:space="preserve"> and underpin the core value of respect expected from everyone in both school communities. </w:t>
      </w:r>
      <w:r w:rsidRPr="00521815">
        <w:rPr>
          <w:rFonts w:ascii="Arial" w:hAnsi="Arial" w:cs="Arial"/>
        </w:rPr>
        <w:t xml:space="preserve">There is a clear system of rewards and punishments linked to expectations of conduct, with an emphasis on the positive rewarding of good behaviour. A child who has sound self-esteem has a better chance of being successful in all areas of school life. If all the important adults in a child’s life work together towards the same goals they can help to build a child’s self-esteem and make their school life happier and more fulfilled. </w:t>
      </w:r>
    </w:p>
    <w:p w14:paraId="5352A1C0" w14:textId="77777777" w:rsidR="00CB3029" w:rsidRDefault="00CB3029" w:rsidP="00CB3029">
      <w:pPr>
        <w:jc w:val="both"/>
        <w:rPr>
          <w:rFonts w:ascii="Arial" w:hAnsi="Arial" w:cs="Arial"/>
        </w:rPr>
      </w:pPr>
      <w:r w:rsidRPr="00521815">
        <w:rPr>
          <w:rFonts w:ascii="Arial" w:hAnsi="Arial" w:cs="Arial"/>
          <w:b/>
        </w:rPr>
        <w:t>Rules</w:t>
      </w:r>
    </w:p>
    <w:p w14:paraId="24142C07" w14:textId="77777777" w:rsidR="00CB3029" w:rsidRDefault="00CB3029" w:rsidP="00CB3029">
      <w:pPr>
        <w:jc w:val="both"/>
        <w:rPr>
          <w:rFonts w:ascii="Arial" w:hAnsi="Arial" w:cs="Arial"/>
        </w:rPr>
      </w:pPr>
      <w:r>
        <w:rPr>
          <w:rFonts w:ascii="Arial" w:hAnsi="Arial" w:cs="Arial"/>
        </w:rPr>
        <w:t>Across the Federation we have three golden rules:</w:t>
      </w:r>
    </w:p>
    <w:p w14:paraId="34E9C3E3" w14:textId="77777777" w:rsidR="00CB3029" w:rsidRDefault="00CB3029" w:rsidP="00CB3029">
      <w:pPr>
        <w:jc w:val="center"/>
        <w:rPr>
          <w:rFonts w:ascii="Arial" w:hAnsi="Arial" w:cs="Arial"/>
          <w:b/>
          <w:sz w:val="32"/>
          <w:szCs w:val="32"/>
        </w:rPr>
      </w:pPr>
      <w:r>
        <w:rPr>
          <w:rFonts w:ascii="Arial" w:hAnsi="Arial" w:cs="Arial"/>
          <w:b/>
          <w:sz w:val="32"/>
          <w:szCs w:val="32"/>
        </w:rPr>
        <w:t>Be Respectful</w:t>
      </w:r>
    </w:p>
    <w:p w14:paraId="070CAFEA" w14:textId="77777777" w:rsidR="00CB3029" w:rsidRDefault="00CB3029" w:rsidP="00CB3029">
      <w:pPr>
        <w:jc w:val="center"/>
        <w:rPr>
          <w:rFonts w:ascii="Arial" w:hAnsi="Arial" w:cs="Arial"/>
          <w:b/>
          <w:sz w:val="32"/>
          <w:szCs w:val="32"/>
        </w:rPr>
      </w:pPr>
      <w:r>
        <w:rPr>
          <w:rFonts w:ascii="Arial" w:hAnsi="Arial" w:cs="Arial"/>
          <w:b/>
          <w:sz w:val="32"/>
          <w:szCs w:val="32"/>
        </w:rPr>
        <w:t>Be Ready</w:t>
      </w:r>
    </w:p>
    <w:p w14:paraId="0CC54C53" w14:textId="77777777" w:rsidR="00CB3029" w:rsidRPr="00A86D81" w:rsidRDefault="00CB3029" w:rsidP="00CB3029">
      <w:pPr>
        <w:jc w:val="center"/>
        <w:rPr>
          <w:rFonts w:ascii="Arial" w:hAnsi="Arial" w:cs="Arial"/>
          <w:b/>
          <w:sz w:val="32"/>
          <w:szCs w:val="32"/>
        </w:rPr>
      </w:pPr>
      <w:r>
        <w:rPr>
          <w:rFonts w:ascii="Arial" w:hAnsi="Arial" w:cs="Arial"/>
          <w:b/>
          <w:sz w:val="32"/>
          <w:szCs w:val="32"/>
        </w:rPr>
        <w:t>Be safe</w:t>
      </w:r>
    </w:p>
    <w:p w14:paraId="080DB4FE" w14:textId="77777777" w:rsidR="00CB3029" w:rsidRDefault="00CB3029" w:rsidP="00CB3029">
      <w:pPr>
        <w:jc w:val="both"/>
        <w:rPr>
          <w:rFonts w:ascii="Arial" w:hAnsi="Arial" w:cs="Arial"/>
        </w:rPr>
      </w:pPr>
      <w:r w:rsidRPr="00521815">
        <w:rPr>
          <w:rFonts w:ascii="Arial" w:hAnsi="Arial" w:cs="Arial"/>
        </w:rPr>
        <w:t xml:space="preserve">These rules have been clearly communicated to everyone in </w:t>
      </w:r>
      <w:r>
        <w:rPr>
          <w:rFonts w:ascii="Arial" w:hAnsi="Arial" w:cs="Arial"/>
        </w:rPr>
        <w:t>each</w:t>
      </w:r>
      <w:r w:rsidRPr="00521815">
        <w:rPr>
          <w:rFonts w:ascii="Arial" w:hAnsi="Arial" w:cs="Arial"/>
        </w:rPr>
        <w:t xml:space="preserve"> school</w:t>
      </w:r>
      <w:r>
        <w:rPr>
          <w:rFonts w:ascii="Arial" w:hAnsi="Arial" w:cs="Arial"/>
        </w:rPr>
        <w:t xml:space="preserve"> community and everyone is expected to follow them. They underpin all behaviour in school.</w:t>
      </w:r>
      <w:r w:rsidRPr="00521815">
        <w:rPr>
          <w:rFonts w:ascii="Arial" w:hAnsi="Arial" w:cs="Arial"/>
        </w:rPr>
        <w:t xml:space="preserve"> </w:t>
      </w:r>
    </w:p>
    <w:p w14:paraId="10E52787" w14:textId="77777777" w:rsidR="00CB3029" w:rsidRPr="00A86D81" w:rsidRDefault="00CB3029" w:rsidP="00CB3029">
      <w:pPr>
        <w:jc w:val="both"/>
        <w:rPr>
          <w:rFonts w:ascii="Arial" w:hAnsi="Arial" w:cs="Arial"/>
          <w:b/>
        </w:rPr>
      </w:pPr>
      <w:r w:rsidRPr="00A86D81">
        <w:rPr>
          <w:rFonts w:ascii="Arial" w:hAnsi="Arial" w:cs="Arial"/>
          <w:b/>
        </w:rPr>
        <w:t>Core Principles</w:t>
      </w:r>
    </w:p>
    <w:p w14:paraId="422A22CF" w14:textId="77777777" w:rsidR="00CB3029" w:rsidRPr="00A86D81" w:rsidRDefault="00CB3029" w:rsidP="00CB3029">
      <w:pPr>
        <w:jc w:val="both"/>
        <w:rPr>
          <w:rFonts w:ascii="Arial" w:hAnsi="Arial" w:cs="Arial"/>
        </w:rPr>
      </w:pPr>
      <w:r w:rsidRPr="00A86D81">
        <w:rPr>
          <w:rFonts w:ascii="Arial" w:hAnsi="Arial" w:cs="Arial"/>
        </w:rPr>
        <w:t>The core principles of behaviour across our federation are</w:t>
      </w:r>
      <w:r>
        <w:rPr>
          <w:rFonts w:ascii="Arial" w:hAnsi="Arial" w:cs="Arial"/>
        </w:rPr>
        <w:t xml:space="preserve"> that</w:t>
      </w:r>
      <w:r w:rsidRPr="00A86D81">
        <w:rPr>
          <w:rFonts w:ascii="Arial" w:hAnsi="Arial" w:cs="Arial"/>
        </w:rPr>
        <w:t>:</w:t>
      </w:r>
    </w:p>
    <w:p w14:paraId="658644F3" w14:textId="77777777" w:rsidR="00CB3029" w:rsidRPr="00A86D81" w:rsidRDefault="00CB3029" w:rsidP="00CB3029">
      <w:pPr>
        <w:pStyle w:val="ListParagraph"/>
        <w:numPr>
          <w:ilvl w:val="0"/>
          <w:numId w:val="17"/>
        </w:numPr>
        <w:spacing w:after="160" w:line="259" w:lineRule="auto"/>
        <w:jc w:val="both"/>
        <w:rPr>
          <w:rFonts w:ascii="Arial" w:hAnsi="Arial" w:cs="Arial"/>
        </w:rPr>
      </w:pPr>
      <w:r w:rsidRPr="00A86D81">
        <w:rPr>
          <w:rFonts w:ascii="Arial" w:hAnsi="Arial" w:cs="Arial"/>
        </w:rPr>
        <w:t>Behaviour can change and that every child can be successful.</w:t>
      </w:r>
    </w:p>
    <w:p w14:paraId="6B1011BD" w14:textId="77777777" w:rsidR="00CB3029" w:rsidRPr="00A86D81" w:rsidRDefault="00CB3029" w:rsidP="00CB3029">
      <w:pPr>
        <w:pStyle w:val="ListParagraph"/>
        <w:numPr>
          <w:ilvl w:val="0"/>
          <w:numId w:val="17"/>
        </w:numPr>
        <w:spacing w:after="160" w:line="259" w:lineRule="auto"/>
        <w:jc w:val="both"/>
        <w:rPr>
          <w:rFonts w:ascii="Arial" w:hAnsi="Arial" w:cs="Arial"/>
        </w:rPr>
      </w:pPr>
      <w:r w:rsidRPr="00A86D81">
        <w:rPr>
          <w:rFonts w:ascii="Arial" w:hAnsi="Arial" w:cs="Arial"/>
        </w:rPr>
        <w:t>Praising and a system of rewards are more likely to change behaviour than blaming and punishing. Using a positive system of praise and rewards will increase children’s self-esteem and thus help them to achieve more.</w:t>
      </w:r>
      <w:r>
        <w:rPr>
          <w:rFonts w:ascii="Arial" w:hAnsi="Arial" w:cs="Arial"/>
        </w:rPr>
        <w:t xml:space="preserve"> </w:t>
      </w:r>
      <w:r w:rsidRPr="00A86D81">
        <w:rPr>
          <w:rFonts w:ascii="Arial" w:hAnsi="Arial" w:cs="Arial"/>
        </w:rPr>
        <w:t>Celebrating success helps children to achieve more.</w:t>
      </w:r>
    </w:p>
    <w:p w14:paraId="62857C57" w14:textId="77777777" w:rsidR="00CB3029" w:rsidRDefault="00CB3029" w:rsidP="00CB3029">
      <w:pPr>
        <w:pStyle w:val="ListParagraph"/>
        <w:numPr>
          <w:ilvl w:val="0"/>
          <w:numId w:val="17"/>
        </w:numPr>
        <w:spacing w:after="160" w:line="259" w:lineRule="auto"/>
        <w:jc w:val="both"/>
        <w:rPr>
          <w:rFonts w:ascii="Arial" w:hAnsi="Arial" w:cs="Arial"/>
        </w:rPr>
      </w:pPr>
      <w:r w:rsidRPr="00A86D81">
        <w:rPr>
          <w:rFonts w:ascii="Arial" w:hAnsi="Arial" w:cs="Arial"/>
        </w:rPr>
        <w:t>Being aware of each child’s needs and their individual circumstances helps us to act in the fairest way. We</w:t>
      </w:r>
      <w:r>
        <w:rPr>
          <w:rFonts w:ascii="Arial" w:hAnsi="Arial" w:cs="Arial"/>
        </w:rPr>
        <w:t xml:space="preserve"> </w:t>
      </w:r>
      <w:r w:rsidRPr="00A86D81">
        <w:rPr>
          <w:rFonts w:ascii="Arial" w:hAnsi="Arial" w:cs="Arial"/>
        </w:rPr>
        <w:t>always consider the safety of other children, and impact upon learning, while helping children acquire self-discipline.</w:t>
      </w:r>
    </w:p>
    <w:p w14:paraId="35FFF909" w14:textId="77777777" w:rsidR="00CB3029" w:rsidRPr="00A86D81" w:rsidRDefault="00CB3029" w:rsidP="00CB3029">
      <w:pPr>
        <w:pStyle w:val="ListParagraph"/>
        <w:numPr>
          <w:ilvl w:val="0"/>
          <w:numId w:val="17"/>
        </w:numPr>
        <w:spacing w:after="160" w:line="259" w:lineRule="auto"/>
        <w:jc w:val="both"/>
        <w:rPr>
          <w:rFonts w:ascii="Arial" w:hAnsi="Arial" w:cs="Arial"/>
        </w:rPr>
      </w:pPr>
      <w:r w:rsidRPr="00A86D81">
        <w:rPr>
          <w:rFonts w:ascii="Arial" w:hAnsi="Arial" w:cs="Arial"/>
        </w:rPr>
        <w:t>Consistency – in order for Behaviour Policy to be successful, everyone in the school community</w:t>
      </w:r>
      <w:r>
        <w:rPr>
          <w:rFonts w:ascii="Arial" w:hAnsi="Arial" w:cs="Arial"/>
        </w:rPr>
        <w:t xml:space="preserve"> </w:t>
      </w:r>
      <w:r w:rsidRPr="00A86D81">
        <w:rPr>
          <w:rFonts w:ascii="Arial" w:hAnsi="Arial" w:cs="Arial"/>
        </w:rPr>
        <w:t>must be ‘on board’ and acting consistently.</w:t>
      </w:r>
    </w:p>
    <w:p w14:paraId="3801A988" w14:textId="77777777" w:rsidR="00CB3029" w:rsidRDefault="00CB3029" w:rsidP="00CB3029">
      <w:pPr>
        <w:jc w:val="both"/>
        <w:rPr>
          <w:rFonts w:ascii="Arial" w:hAnsi="Arial" w:cs="Arial"/>
          <w:b/>
        </w:rPr>
      </w:pPr>
      <w:r w:rsidRPr="00A86D81">
        <w:rPr>
          <w:rFonts w:ascii="Arial" w:hAnsi="Arial" w:cs="Arial"/>
        </w:rPr>
        <w:t>The policy is the result of consultation with pupils, parents, governors and staff. It refle</w:t>
      </w:r>
      <w:r>
        <w:rPr>
          <w:rFonts w:ascii="Arial" w:hAnsi="Arial" w:cs="Arial"/>
        </w:rPr>
        <w:t>cts current practice within both schools</w:t>
      </w:r>
      <w:r w:rsidRPr="00A86D81">
        <w:rPr>
          <w:rFonts w:ascii="Arial" w:hAnsi="Arial" w:cs="Arial"/>
          <w:b/>
        </w:rPr>
        <w:t xml:space="preserve">. </w:t>
      </w:r>
      <w:r w:rsidRPr="00A86D81">
        <w:rPr>
          <w:rFonts w:ascii="Arial" w:hAnsi="Arial" w:cs="Arial"/>
        </w:rPr>
        <w:t>Its fair and consistent implementation is the responsibility of all staff.</w:t>
      </w:r>
      <w:r w:rsidRPr="00A86D81">
        <w:rPr>
          <w:rFonts w:ascii="Arial" w:hAnsi="Arial" w:cs="Arial"/>
          <w:b/>
        </w:rPr>
        <w:t xml:space="preserve"> </w:t>
      </w:r>
    </w:p>
    <w:p w14:paraId="32D1A963" w14:textId="77777777" w:rsidR="00CB3029" w:rsidRPr="00A86D81" w:rsidRDefault="00CB3029" w:rsidP="00CB3029">
      <w:pPr>
        <w:jc w:val="both"/>
        <w:rPr>
          <w:rFonts w:ascii="Arial" w:hAnsi="Arial" w:cs="Arial"/>
          <w:b/>
        </w:rPr>
      </w:pPr>
      <w:r w:rsidRPr="00A86D81">
        <w:rPr>
          <w:rFonts w:ascii="Arial" w:hAnsi="Arial" w:cs="Arial"/>
          <w:b/>
        </w:rPr>
        <w:t>Aims</w:t>
      </w:r>
    </w:p>
    <w:p w14:paraId="57495800" w14:textId="1CC02DEE" w:rsidR="00CB3029" w:rsidRDefault="00CB3029" w:rsidP="00CB3029">
      <w:pPr>
        <w:jc w:val="both"/>
        <w:rPr>
          <w:rFonts w:ascii="Arial" w:hAnsi="Arial" w:cs="Arial"/>
        </w:rPr>
      </w:pPr>
      <w:r w:rsidRPr="00A86D81">
        <w:rPr>
          <w:rFonts w:ascii="Arial" w:hAnsi="Arial" w:cs="Arial"/>
        </w:rPr>
        <w:t xml:space="preserve">We are a caring community, whose values are built </w:t>
      </w:r>
      <w:r>
        <w:rPr>
          <w:rFonts w:ascii="Arial" w:hAnsi="Arial" w:cs="Arial"/>
        </w:rPr>
        <w:t>on mutual trust and respect. This</w:t>
      </w:r>
      <w:r w:rsidRPr="00A86D81">
        <w:rPr>
          <w:rFonts w:ascii="Arial" w:hAnsi="Arial" w:cs="Arial"/>
        </w:rPr>
        <w:t xml:space="preserve"> behaviour policy is</w:t>
      </w:r>
      <w:r>
        <w:rPr>
          <w:rFonts w:ascii="Arial" w:hAnsi="Arial" w:cs="Arial"/>
        </w:rPr>
        <w:t xml:space="preserve"> </w:t>
      </w:r>
      <w:r w:rsidRPr="00A86D81">
        <w:rPr>
          <w:rFonts w:ascii="Arial" w:hAnsi="Arial" w:cs="Arial"/>
        </w:rPr>
        <w:t>therefore designed to support the way in which the members of the school can live and work together in a supportive</w:t>
      </w:r>
      <w:r>
        <w:rPr>
          <w:rFonts w:ascii="Arial" w:hAnsi="Arial" w:cs="Arial"/>
        </w:rPr>
        <w:t xml:space="preserve"> </w:t>
      </w:r>
      <w:r w:rsidRPr="00A86D81">
        <w:rPr>
          <w:rFonts w:ascii="Arial" w:hAnsi="Arial" w:cs="Arial"/>
        </w:rPr>
        <w:t xml:space="preserve">way. It aims to promote an environment where all feel happy, safe and secure. </w:t>
      </w:r>
    </w:p>
    <w:p w14:paraId="33C1CD92" w14:textId="77777777" w:rsidR="00CB3029" w:rsidRDefault="00CB3029" w:rsidP="00CB3029">
      <w:pPr>
        <w:jc w:val="both"/>
        <w:rPr>
          <w:rFonts w:ascii="Arial" w:hAnsi="Arial" w:cs="Arial"/>
        </w:rPr>
      </w:pPr>
      <w:r>
        <w:rPr>
          <w:rFonts w:ascii="Arial" w:hAnsi="Arial" w:cs="Arial"/>
        </w:rPr>
        <w:t>We aim:</w:t>
      </w:r>
    </w:p>
    <w:p w14:paraId="2CF81E26" w14:textId="77777777" w:rsidR="00CB3029" w:rsidRDefault="00CB3029" w:rsidP="00CB3029">
      <w:pPr>
        <w:pStyle w:val="ListParagraph"/>
        <w:numPr>
          <w:ilvl w:val="0"/>
          <w:numId w:val="18"/>
        </w:numPr>
        <w:spacing w:after="160" w:line="259" w:lineRule="auto"/>
        <w:jc w:val="both"/>
        <w:rPr>
          <w:rFonts w:ascii="Arial" w:hAnsi="Arial" w:cs="Arial"/>
        </w:rPr>
      </w:pPr>
      <w:r w:rsidRPr="00A86D81">
        <w:rPr>
          <w:rFonts w:ascii="Arial" w:hAnsi="Arial" w:cs="Arial"/>
        </w:rPr>
        <w:t>To ensure that every member of the school community will feel valued and respected, and all persons will be</w:t>
      </w:r>
      <w:r>
        <w:rPr>
          <w:rFonts w:ascii="Arial" w:hAnsi="Arial" w:cs="Arial"/>
        </w:rPr>
        <w:t xml:space="preserve"> </w:t>
      </w:r>
      <w:r w:rsidRPr="00A86D81">
        <w:rPr>
          <w:rFonts w:ascii="Arial" w:hAnsi="Arial" w:cs="Arial"/>
        </w:rPr>
        <w:t>treated fairly.</w:t>
      </w:r>
    </w:p>
    <w:p w14:paraId="45A975EA" w14:textId="77777777" w:rsidR="00CB3029" w:rsidRDefault="00CB3029" w:rsidP="00CB3029">
      <w:pPr>
        <w:pStyle w:val="ListParagraph"/>
        <w:numPr>
          <w:ilvl w:val="0"/>
          <w:numId w:val="18"/>
        </w:numPr>
        <w:spacing w:after="160" w:line="259" w:lineRule="auto"/>
        <w:jc w:val="both"/>
        <w:rPr>
          <w:rFonts w:ascii="Arial" w:hAnsi="Arial" w:cs="Arial"/>
        </w:rPr>
      </w:pPr>
      <w:r w:rsidRPr="00A86D81">
        <w:rPr>
          <w:rFonts w:ascii="Arial" w:hAnsi="Arial" w:cs="Arial"/>
        </w:rPr>
        <w:t>To develop an ethos of mutual respect and understanding through a set of whole school rules that apply to</w:t>
      </w:r>
      <w:r>
        <w:rPr>
          <w:rFonts w:ascii="Arial" w:hAnsi="Arial" w:cs="Arial"/>
        </w:rPr>
        <w:t xml:space="preserve"> </w:t>
      </w:r>
      <w:r w:rsidRPr="00A86D81">
        <w:rPr>
          <w:rFonts w:ascii="Arial" w:hAnsi="Arial" w:cs="Arial"/>
        </w:rPr>
        <w:t>everyone</w:t>
      </w:r>
    </w:p>
    <w:p w14:paraId="111D713F" w14:textId="77777777" w:rsidR="00CB3029" w:rsidRDefault="00CB3029" w:rsidP="00CB3029">
      <w:pPr>
        <w:pStyle w:val="ListParagraph"/>
        <w:numPr>
          <w:ilvl w:val="0"/>
          <w:numId w:val="18"/>
        </w:numPr>
        <w:spacing w:after="160" w:line="259" w:lineRule="auto"/>
        <w:jc w:val="both"/>
        <w:rPr>
          <w:rFonts w:ascii="Arial" w:hAnsi="Arial" w:cs="Arial"/>
        </w:rPr>
      </w:pPr>
      <w:r w:rsidRPr="00A86D81">
        <w:rPr>
          <w:rFonts w:ascii="Arial" w:hAnsi="Arial" w:cs="Arial"/>
        </w:rPr>
        <w:t>To have a clearly structured policy that is applied throughout the school in a consistent manner</w:t>
      </w:r>
    </w:p>
    <w:p w14:paraId="318E2C32" w14:textId="77777777" w:rsidR="00CB3029" w:rsidRDefault="00CB3029" w:rsidP="00CB3029">
      <w:pPr>
        <w:pStyle w:val="ListParagraph"/>
        <w:numPr>
          <w:ilvl w:val="0"/>
          <w:numId w:val="18"/>
        </w:numPr>
        <w:spacing w:after="160" w:line="259" w:lineRule="auto"/>
        <w:jc w:val="both"/>
        <w:rPr>
          <w:rFonts w:ascii="Arial" w:hAnsi="Arial" w:cs="Arial"/>
        </w:rPr>
      </w:pPr>
      <w:r w:rsidRPr="00A86D81">
        <w:rPr>
          <w:rFonts w:ascii="Arial" w:hAnsi="Arial" w:cs="Arial"/>
        </w:rPr>
        <w:t>To deal with inappropriate behaviour quickly and efficiently</w:t>
      </w:r>
    </w:p>
    <w:p w14:paraId="36423762" w14:textId="77777777" w:rsidR="00CB3029" w:rsidRDefault="00CB3029" w:rsidP="00CB3029">
      <w:pPr>
        <w:pStyle w:val="ListParagraph"/>
        <w:numPr>
          <w:ilvl w:val="0"/>
          <w:numId w:val="18"/>
        </w:numPr>
        <w:spacing w:after="160" w:line="259" w:lineRule="auto"/>
        <w:jc w:val="both"/>
        <w:rPr>
          <w:rFonts w:ascii="Arial" w:hAnsi="Arial" w:cs="Arial"/>
        </w:rPr>
      </w:pPr>
      <w:r w:rsidRPr="00A86D81">
        <w:rPr>
          <w:rFonts w:ascii="Arial" w:hAnsi="Arial" w:cs="Arial"/>
        </w:rPr>
        <w:t>To keep parents well informed about the behaviour of pupils</w:t>
      </w:r>
    </w:p>
    <w:p w14:paraId="25536D71" w14:textId="77777777" w:rsidR="00CB3029" w:rsidRPr="00A86D81" w:rsidRDefault="00CB3029" w:rsidP="00CB3029">
      <w:pPr>
        <w:pStyle w:val="ListParagraph"/>
        <w:numPr>
          <w:ilvl w:val="0"/>
          <w:numId w:val="18"/>
        </w:numPr>
        <w:spacing w:after="160" w:line="259" w:lineRule="auto"/>
        <w:jc w:val="both"/>
        <w:rPr>
          <w:rFonts w:ascii="Arial" w:hAnsi="Arial" w:cs="Arial"/>
        </w:rPr>
      </w:pPr>
      <w:r w:rsidRPr="00A86D81">
        <w:rPr>
          <w:rFonts w:ascii="Arial" w:hAnsi="Arial" w:cs="Arial"/>
        </w:rPr>
        <w:t>To foster an atmosphere of mutual support with the implementation of the behaviour policy</w:t>
      </w:r>
    </w:p>
    <w:p w14:paraId="60927E8C" w14:textId="77777777" w:rsidR="00F43A88" w:rsidRDefault="00F43A88" w:rsidP="00CB3029">
      <w:pPr>
        <w:jc w:val="both"/>
        <w:rPr>
          <w:rFonts w:ascii="Arial" w:hAnsi="Arial" w:cs="Arial"/>
          <w:b/>
        </w:rPr>
      </w:pPr>
    </w:p>
    <w:p w14:paraId="0C9A3C6E" w14:textId="22EFB228" w:rsidR="00CB3029" w:rsidRPr="00EF3961" w:rsidRDefault="00CB3029" w:rsidP="00CB3029">
      <w:pPr>
        <w:jc w:val="both"/>
        <w:rPr>
          <w:rFonts w:ascii="Arial" w:hAnsi="Arial" w:cs="Arial"/>
        </w:rPr>
      </w:pPr>
      <w:r w:rsidRPr="00EF3961">
        <w:rPr>
          <w:rFonts w:ascii="Arial" w:hAnsi="Arial" w:cs="Arial"/>
          <w:b/>
        </w:rPr>
        <w:lastRenderedPageBreak/>
        <w:t>Expectations (all stakeholders</w:t>
      </w:r>
      <w:r w:rsidRPr="00EF3961">
        <w:rPr>
          <w:rFonts w:ascii="Arial" w:hAnsi="Arial" w:cs="Arial"/>
        </w:rPr>
        <w:t>)</w:t>
      </w:r>
    </w:p>
    <w:p w14:paraId="140CFA2A" w14:textId="77777777" w:rsidR="00CB3029" w:rsidRPr="00EF3961" w:rsidRDefault="00CB3029" w:rsidP="00CB3029">
      <w:pPr>
        <w:jc w:val="both"/>
        <w:rPr>
          <w:rFonts w:ascii="Arial" w:hAnsi="Arial" w:cs="Arial"/>
        </w:rPr>
      </w:pPr>
      <w:r w:rsidRPr="00EF3961">
        <w:rPr>
          <w:rFonts w:ascii="Arial" w:hAnsi="Arial" w:cs="Arial"/>
        </w:rPr>
        <w:t xml:space="preserve">At </w:t>
      </w:r>
      <w:r>
        <w:rPr>
          <w:rFonts w:ascii="Arial" w:hAnsi="Arial" w:cs="Arial"/>
        </w:rPr>
        <w:t>Hinstock and Cheswardine Primary Schools</w:t>
      </w:r>
      <w:r w:rsidRPr="00EF3961">
        <w:rPr>
          <w:rFonts w:ascii="Arial" w:hAnsi="Arial" w:cs="Arial"/>
        </w:rPr>
        <w:t xml:space="preserve"> we:</w:t>
      </w:r>
    </w:p>
    <w:p w14:paraId="50E5EB8F" w14:textId="77777777" w:rsidR="00CB3029" w:rsidRDefault="00CB3029" w:rsidP="00CB3029">
      <w:pPr>
        <w:pStyle w:val="ListParagraph"/>
        <w:numPr>
          <w:ilvl w:val="0"/>
          <w:numId w:val="19"/>
        </w:numPr>
        <w:spacing w:after="160" w:line="259" w:lineRule="auto"/>
        <w:jc w:val="both"/>
        <w:rPr>
          <w:rFonts w:ascii="Arial" w:hAnsi="Arial" w:cs="Arial"/>
        </w:rPr>
      </w:pPr>
      <w:r w:rsidRPr="00EF3961">
        <w:rPr>
          <w:rFonts w:ascii="Arial" w:hAnsi="Arial" w:cs="Arial"/>
        </w:rPr>
        <w:t>as adults, treat each other with respect at all times, therefore providing a</w:t>
      </w:r>
      <w:r>
        <w:rPr>
          <w:rFonts w:ascii="Arial" w:hAnsi="Arial" w:cs="Arial"/>
        </w:rPr>
        <w:t xml:space="preserve"> </w:t>
      </w:r>
      <w:r w:rsidRPr="00EF3961">
        <w:rPr>
          <w:rFonts w:ascii="Arial" w:hAnsi="Arial" w:cs="Arial"/>
        </w:rPr>
        <w:t>positive role model for the children and each other.</w:t>
      </w:r>
    </w:p>
    <w:p w14:paraId="1F8A9FAC" w14:textId="77777777" w:rsidR="00CB3029" w:rsidRDefault="00CB3029" w:rsidP="00CB3029">
      <w:pPr>
        <w:pStyle w:val="ListParagraph"/>
        <w:numPr>
          <w:ilvl w:val="0"/>
          <w:numId w:val="19"/>
        </w:numPr>
        <w:spacing w:after="160" w:line="259" w:lineRule="auto"/>
        <w:jc w:val="both"/>
        <w:rPr>
          <w:rFonts w:ascii="Arial" w:hAnsi="Arial" w:cs="Arial"/>
        </w:rPr>
      </w:pPr>
      <w:r w:rsidRPr="00EF3961">
        <w:rPr>
          <w:rFonts w:ascii="Arial" w:hAnsi="Arial" w:cs="Arial"/>
        </w:rPr>
        <w:t>strive to make positive relationships with each other</w:t>
      </w:r>
    </w:p>
    <w:p w14:paraId="241C5158" w14:textId="77777777" w:rsidR="00CB3029" w:rsidRDefault="00CB3029" w:rsidP="00CB3029">
      <w:pPr>
        <w:pStyle w:val="ListParagraph"/>
        <w:numPr>
          <w:ilvl w:val="0"/>
          <w:numId w:val="19"/>
        </w:numPr>
        <w:spacing w:after="160" w:line="259" w:lineRule="auto"/>
        <w:jc w:val="both"/>
        <w:rPr>
          <w:rFonts w:ascii="Arial" w:hAnsi="Arial" w:cs="Arial"/>
        </w:rPr>
      </w:pPr>
      <w:r w:rsidRPr="00EF3961">
        <w:rPr>
          <w:rFonts w:ascii="Arial" w:hAnsi="Arial" w:cs="Arial"/>
        </w:rPr>
        <w:t xml:space="preserve">support the way in which all members of </w:t>
      </w:r>
      <w:r>
        <w:rPr>
          <w:rFonts w:ascii="Arial" w:hAnsi="Arial" w:cs="Arial"/>
        </w:rPr>
        <w:t xml:space="preserve">our </w:t>
      </w:r>
      <w:r w:rsidRPr="00EF3961">
        <w:rPr>
          <w:rFonts w:ascii="Arial" w:hAnsi="Arial" w:cs="Arial"/>
        </w:rPr>
        <w:t>school community can live and</w:t>
      </w:r>
      <w:r>
        <w:rPr>
          <w:rFonts w:ascii="Arial" w:hAnsi="Arial" w:cs="Arial"/>
        </w:rPr>
        <w:t xml:space="preserve"> </w:t>
      </w:r>
      <w:r w:rsidRPr="00EF3961">
        <w:rPr>
          <w:rFonts w:ascii="Arial" w:hAnsi="Arial" w:cs="Arial"/>
        </w:rPr>
        <w:t>work together in an environment that is happy, safe and secure and where</w:t>
      </w:r>
      <w:r>
        <w:rPr>
          <w:rFonts w:ascii="Arial" w:hAnsi="Arial" w:cs="Arial"/>
        </w:rPr>
        <w:t xml:space="preserve"> </w:t>
      </w:r>
      <w:r w:rsidRPr="00EF3961">
        <w:rPr>
          <w:rFonts w:ascii="Arial" w:hAnsi="Arial" w:cs="Arial"/>
        </w:rPr>
        <w:t>effective learning can take place.</w:t>
      </w:r>
    </w:p>
    <w:p w14:paraId="6D6957DC" w14:textId="77777777" w:rsidR="00CB3029" w:rsidRDefault="00CB3029" w:rsidP="00CB3029">
      <w:pPr>
        <w:pStyle w:val="ListParagraph"/>
        <w:numPr>
          <w:ilvl w:val="0"/>
          <w:numId w:val="19"/>
        </w:numPr>
        <w:spacing w:after="160" w:line="259" w:lineRule="auto"/>
        <w:jc w:val="both"/>
        <w:rPr>
          <w:rFonts w:ascii="Arial" w:hAnsi="Arial" w:cs="Arial"/>
        </w:rPr>
      </w:pPr>
      <w:r w:rsidRPr="00EF3961">
        <w:rPr>
          <w:rFonts w:ascii="Arial" w:hAnsi="Arial" w:cs="Arial"/>
        </w:rPr>
        <w:t>reward good behaviour.</w:t>
      </w:r>
    </w:p>
    <w:p w14:paraId="7D5C8A47" w14:textId="77777777" w:rsidR="00CB3029" w:rsidRDefault="00CB3029" w:rsidP="00CB3029">
      <w:pPr>
        <w:pStyle w:val="ListParagraph"/>
        <w:numPr>
          <w:ilvl w:val="0"/>
          <w:numId w:val="19"/>
        </w:numPr>
        <w:spacing w:after="160" w:line="259" w:lineRule="auto"/>
        <w:jc w:val="both"/>
        <w:rPr>
          <w:rFonts w:ascii="Arial" w:hAnsi="Arial" w:cs="Arial"/>
        </w:rPr>
      </w:pPr>
      <w:r w:rsidRPr="00EF3961">
        <w:rPr>
          <w:rFonts w:ascii="Arial" w:hAnsi="Arial" w:cs="Arial"/>
        </w:rPr>
        <w:t>provide encouragement and stimulation to all pupils.</w:t>
      </w:r>
    </w:p>
    <w:p w14:paraId="6231D3A1" w14:textId="77777777" w:rsidR="00CB3029" w:rsidRDefault="00CB3029" w:rsidP="00CB3029">
      <w:pPr>
        <w:pStyle w:val="ListParagraph"/>
        <w:numPr>
          <w:ilvl w:val="0"/>
          <w:numId w:val="19"/>
        </w:numPr>
        <w:spacing w:after="160" w:line="259" w:lineRule="auto"/>
        <w:jc w:val="both"/>
        <w:rPr>
          <w:rFonts w:ascii="Arial" w:hAnsi="Arial" w:cs="Arial"/>
        </w:rPr>
      </w:pPr>
      <w:r w:rsidRPr="00EF3961">
        <w:rPr>
          <w:rFonts w:ascii="Arial" w:hAnsi="Arial" w:cs="Arial"/>
        </w:rPr>
        <w:t>treat all children fairly and apply this policy in a consistent way.</w:t>
      </w:r>
    </w:p>
    <w:p w14:paraId="2C90C1D9" w14:textId="77777777" w:rsidR="00CB3029" w:rsidRDefault="00CB3029" w:rsidP="00CB3029">
      <w:pPr>
        <w:pStyle w:val="ListParagraph"/>
        <w:numPr>
          <w:ilvl w:val="0"/>
          <w:numId w:val="19"/>
        </w:numPr>
        <w:spacing w:after="160" w:line="259" w:lineRule="auto"/>
        <w:jc w:val="both"/>
        <w:rPr>
          <w:rFonts w:ascii="Arial" w:hAnsi="Arial" w:cs="Arial"/>
        </w:rPr>
      </w:pPr>
      <w:r w:rsidRPr="00EF3961">
        <w:rPr>
          <w:rFonts w:ascii="Arial" w:hAnsi="Arial" w:cs="Arial"/>
        </w:rPr>
        <w:t>ensure that children are aware of school policy and systems and that each</w:t>
      </w:r>
      <w:r>
        <w:rPr>
          <w:rFonts w:ascii="Arial" w:hAnsi="Arial" w:cs="Arial"/>
        </w:rPr>
        <w:t xml:space="preserve"> </w:t>
      </w:r>
      <w:r w:rsidRPr="00EF3961">
        <w:rPr>
          <w:rFonts w:ascii="Arial" w:hAnsi="Arial" w:cs="Arial"/>
        </w:rPr>
        <w:t>class has its own class charter.</w:t>
      </w:r>
    </w:p>
    <w:p w14:paraId="48696D0F" w14:textId="77777777" w:rsidR="00CB3029" w:rsidRDefault="00CB3029" w:rsidP="00CB3029">
      <w:pPr>
        <w:pStyle w:val="ListParagraph"/>
        <w:numPr>
          <w:ilvl w:val="0"/>
          <w:numId w:val="19"/>
        </w:numPr>
        <w:spacing w:after="160" w:line="259" w:lineRule="auto"/>
        <w:jc w:val="both"/>
        <w:rPr>
          <w:rFonts w:ascii="Arial" w:hAnsi="Arial" w:cs="Arial"/>
        </w:rPr>
      </w:pPr>
      <w:r w:rsidRPr="00EF3961">
        <w:rPr>
          <w:rFonts w:ascii="Arial" w:hAnsi="Arial" w:cs="Arial"/>
        </w:rPr>
        <w:t>teach, through the school curriculum, values and attitudes as well as</w:t>
      </w:r>
      <w:r>
        <w:rPr>
          <w:rFonts w:ascii="Arial" w:hAnsi="Arial" w:cs="Arial"/>
        </w:rPr>
        <w:t xml:space="preserve"> </w:t>
      </w:r>
      <w:r w:rsidRPr="00EF3961">
        <w:rPr>
          <w:rFonts w:ascii="Arial" w:hAnsi="Arial" w:cs="Arial"/>
        </w:rPr>
        <w:t xml:space="preserve">knowledge and skills, in order to promote responsible behaviour, self-discipline and respect for self, </w:t>
      </w:r>
      <w:r>
        <w:rPr>
          <w:rFonts w:ascii="Arial" w:hAnsi="Arial" w:cs="Arial"/>
        </w:rPr>
        <w:t>others and the world around us.</w:t>
      </w:r>
    </w:p>
    <w:p w14:paraId="0F89C061" w14:textId="77777777" w:rsidR="00CB3029" w:rsidRPr="00F44E96" w:rsidRDefault="00CB3029" w:rsidP="00CB3029">
      <w:pPr>
        <w:ind w:left="360"/>
        <w:jc w:val="both"/>
        <w:rPr>
          <w:rFonts w:ascii="Arial" w:hAnsi="Arial" w:cs="Arial"/>
        </w:rPr>
      </w:pPr>
      <w:r w:rsidRPr="00F44E96">
        <w:rPr>
          <w:rFonts w:ascii="Arial" w:hAnsi="Arial" w:cs="Arial"/>
        </w:rPr>
        <w:t xml:space="preserve">Children should always expect </w:t>
      </w:r>
    </w:p>
    <w:p w14:paraId="32A5FA3E" w14:textId="77777777" w:rsidR="00CB3029" w:rsidRDefault="00CB3029" w:rsidP="00CB3029">
      <w:pPr>
        <w:pStyle w:val="ListParagraph"/>
        <w:numPr>
          <w:ilvl w:val="0"/>
          <w:numId w:val="20"/>
        </w:numPr>
        <w:spacing w:after="160" w:line="259" w:lineRule="auto"/>
        <w:jc w:val="both"/>
        <w:rPr>
          <w:rFonts w:ascii="Arial" w:hAnsi="Arial" w:cs="Arial"/>
        </w:rPr>
      </w:pPr>
      <w:r>
        <w:rPr>
          <w:rFonts w:ascii="Arial" w:hAnsi="Arial" w:cs="Arial"/>
        </w:rPr>
        <w:t xml:space="preserve">calm, consistent, fair </w:t>
      </w:r>
      <w:r w:rsidRPr="00EF3961">
        <w:rPr>
          <w:rFonts w:ascii="Arial" w:hAnsi="Arial" w:cs="Arial"/>
        </w:rPr>
        <w:t xml:space="preserve">adult behaviour, </w:t>
      </w:r>
    </w:p>
    <w:p w14:paraId="247DEE6C" w14:textId="77777777" w:rsidR="00CB3029" w:rsidRDefault="00CB3029" w:rsidP="00CB3029">
      <w:pPr>
        <w:pStyle w:val="ListParagraph"/>
        <w:numPr>
          <w:ilvl w:val="0"/>
          <w:numId w:val="20"/>
        </w:numPr>
        <w:spacing w:after="160" w:line="259" w:lineRule="auto"/>
        <w:jc w:val="both"/>
        <w:rPr>
          <w:rFonts w:ascii="Arial" w:hAnsi="Arial" w:cs="Arial"/>
        </w:rPr>
      </w:pPr>
      <w:r w:rsidRPr="00EF3961">
        <w:rPr>
          <w:rFonts w:ascii="Arial" w:hAnsi="Arial" w:cs="Arial"/>
        </w:rPr>
        <w:t xml:space="preserve">first attention for good conduct, </w:t>
      </w:r>
    </w:p>
    <w:p w14:paraId="7C636A34" w14:textId="267114DB" w:rsidR="00CB3029" w:rsidRPr="000C1A8E" w:rsidRDefault="00CB3029" w:rsidP="00CB3029">
      <w:pPr>
        <w:pStyle w:val="ListParagraph"/>
        <w:numPr>
          <w:ilvl w:val="0"/>
          <w:numId w:val="20"/>
        </w:numPr>
        <w:spacing w:after="160" w:line="259" w:lineRule="auto"/>
        <w:jc w:val="both"/>
        <w:rPr>
          <w:rFonts w:ascii="Arial" w:hAnsi="Arial" w:cs="Arial"/>
        </w:rPr>
      </w:pPr>
      <w:r>
        <w:rPr>
          <w:rFonts w:ascii="Arial" w:hAnsi="Arial" w:cs="Arial"/>
        </w:rPr>
        <w:t>supported reflection time to address the behaviour and change it.</w:t>
      </w:r>
    </w:p>
    <w:p w14:paraId="0CEE509E" w14:textId="77777777" w:rsidR="00CB3029" w:rsidRPr="00F44E96" w:rsidRDefault="00CB3029" w:rsidP="00CB3029">
      <w:pPr>
        <w:jc w:val="both"/>
        <w:rPr>
          <w:rFonts w:ascii="Arial" w:hAnsi="Arial" w:cs="Arial"/>
          <w:b/>
        </w:rPr>
      </w:pPr>
      <w:r w:rsidRPr="00F44E96">
        <w:rPr>
          <w:rFonts w:ascii="Arial" w:hAnsi="Arial" w:cs="Arial"/>
          <w:b/>
        </w:rPr>
        <w:t>Rewards</w:t>
      </w:r>
    </w:p>
    <w:p w14:paraId="2D977D50" w14:textId="77777777" w:rsidR="00CB3029" w:rsidRPr="00EF3961" w:rsidRDefault="00CB3029" w:rsidP="00CB3029">
      <w:pPr>
        <w:jc w:val="both"/>
        <w:rPr>
          <w:rFonts w:ascii="Arial" w:hAnsi="Arial" w:cs="Arial"/>
        </w:rPr>
      </w:pPr>
      <w:r w:rsidRPr="00EF3961">
        <w:rPr>
          <w:rFonts w:ascii="Arial" w:hAnsi="Arial" w:cs="Arial"/>
        </w:rPr>
        <w:t>We will reward positive behaviour through:</w:t>
      </w:r>
    </w:p>
    <w:tbl>
      <w:tblPr>
        <w:tblStyle w:val="TableGrid"/>
        <w:tblW w:w="0" w:type="auto"/>
        <w:tblLook w:val="04A0" w:firstRow="1" w:lastRow="0" w:firstColumn="1" w:lastColumn="0" w:noHBand="0" w:noVBand="1"/>
      </w:tblPr>
      <w:tblGrid>
        <w:gridCol w:w="9016"/>
      </w:tblGrid>
      <w:tr w:rsidR="00CB3029" w14:paraId="4F5BB104" w14:textId="77777777" w:rsidTr="008C4D60">
        <w:tc>
          <w:tcPr>
            <w:tcW w:w="9016" w:type="dxa"/>
          </w:tcPr>
          <w:p w14:paraId="27AF3D95" w14:textId="77777777" w:rsidR="00CB3029" w:rsidRDefault="00CB3029" w:rsidP="008C4D60">
            <w:pPr>
              <w:jc w:val="both"/>
              <w:rPr>
                <w:rFonts w:ascii="Arial" w:hAnsi="Arial" w:cs="Arial"/>
                <w:b/>
                <w:color w:val="365F91" w:themeColor="accent1" w:themeShade="BF"/>
              </w:rPr>
            </w:pPr>
            <w:r>
              <w:rPr>
                <w:rFonts w:ascii="Arial" w:hAnsi="Arial" w:cs="Arial"/>
                <w:b/>
                <w:color w:val="365F91" w:themeColor="accent1" w:themeShade="BF"/>
              </w:rPr>
              <w:t>Praise</w:t>
            </w:r>
          </w:p>
          <w:p w14:paraId="08DA369A" w14:textId="77777777" w:rsidR="00CB3029" w:rsidRDefault="00CB3029" w:rsidP="00CB3029">
            <w:pPr>
              <w:pStyle w:val="ListParagraph"/>
              <w:numPr>
                <w:ilvl w:val="0"/>
                <w:numId w:val="21"/>
              </w:numPr>
              <w:jc w:val="both"/>
              <w:rPr>
                <w:rFonts w:ascii="Arial" w:hAnsi="Arial" w:cs="Arial"/>
              </w:rPr>
            </w:pPr>
            <w:r>
              <w:rPr>
                <w:rFonts w:ascii="Arial" w:hAnsi="Arial" w:cs="Arial"/>
              </w:rPr>
              <w:t>Every day is a fresh start for all children, be ready to reward as soon as you can.</w:t>
            </w:r>
          </w:p>
          <w:p w14:paraId="366D71A3" w14:textId="77777777" w:rsidR="00CB3029" w:rsidRDefault="00CB3029" w:rsidP="00CB3029">
            <w:pPr>
              <w:pStyle w:val="ListParagraph"/>
              <w:numPr>
                <w:ilvl w:val="0"/>
                <w:numId w:val="21"/>
              </w:numPr>
              <w:jc w:val="both"/>
              <w:rPr>
                <w:rFonts w:ascii="Arial" w:hAnsi="Arial" w:cs="Arial"/>
              </w:rPr>
            </w:pPr>
            <w:r w:rsidRPr="00F44E96">
              <w:rPr>
                <w:rFonts w:ascii="Arial" w:hAnsi="Arial" w:cs="Arial"/>
              </w:rPr>
              <w:t>Actively looking for positive behaviour - being effusive in praising those pupils</w:t>
            </w:r>
            <w:r>
              <w:rPr>
                <w:rFonts w:ascii="Arial" w:hAnsi="Arial" w:cs="Arial"/>
              </w:rPr>
              <w:t xml:space="preserve"> </w:t>
            </w:r>
            <w:r w:rsidRPr="00F44E96">
              <w:rPr>
                <w:rFonts w:ascii="Arial" w:hAnsi="Arial" w:cs="Arial"/>
              </w:rPr>
              <w:t>who are behaving well, rather than focusing on the negative.</w:t>
            </w:r>
          </w:p>
          <w:p w14:paraId="1FAD3CD4" w14:textId="77777777" w:rsidR="00CB3029" w:rsidRDefault="00CB3029" w:rsidP="00CB3029">
            <w:pPr>
              <w:pStyle w:val="ListParagraph"/>
              <w:numPr>
                <w:ilvl w:val="0"/>
                <w:numId w:val="21"/>
              </w:numPr>
              <w:jc w:val="both"/>
              <w:rPr>
                <w:rFonts w:ascii="Arial" w:hAnsi="Arial" w:cs="Arial"/>
              </w:rPr>
            </w:pPr>
            <w:r w:rsidRPr="00F44E96">
              <w:rPr>
                <w:rFonts w:ascii="Arial" w:hAnsi="Arial" w:cs="Arial"/>
              </w:rPr>
              <w:t xml:space="preserve">Stickers and praise stamps etc may be given </w:t>
            </w:r>
            <w:r>
              <w:rPr>
                <w:rFonts w:ascii="Arial" w:hAnsi="Arial" w:cs="Arial"/>
              </w:rPr>
              <w:t>to reinforce positive behaviour throughout the school day – break and lunchtimes as well as class times.</w:t>
            </w:r>
          </w:p>
          <w:p w14:paraId="540356D9" w14:textId="77777777" w:rsidR="00CB3029" w:rsidRDefault="00CB3029" w:rsidP="00CB3029">
            <w:pPr>
              <w:pStyle w:val="ListParagraph"/>
              <w:numPr>
                <w:ilvl w:val="0"/>
                <w:numId w:val="21"/>
              </w:numPr>
              <w:jc w:val="both"/>
              <w:rPr>
                <w:rFonts w:ascii="Arial" w:hAnsi="Arial" w:cs="Arial"/>
              </w:rPr>
            </w:pPr>
            <w:r w:rsidRPr="00F44E96">
              <w:rPr>
                <w:rFonts w:ascii="Arial" w:hAnsi="Arial" w:cs="Arial"/>
              </w:rPr>
              <w:t>Children may be sent to other members of staff for praise.</w:t>
            </w:r>
          </w:p>
          <w:p w14:paraId="1F27A7C3" w14:textId="77777777" w:rsidR="00CB3029" w:rsidRPr="00F44E96" w:rsidRDefault="00CB3029" w:rsidP="00CB3029">
            <w:pPr>
              <w:pStyle w:val="ListParagraph"/>
              <w:numPr>
                <w:ilvl w:val="0"/>
                <w:numId w:val="21"/>
              </w:numPr>
              <w:jc w:val="both"/>
              <w:rPr>
                <w:rFonts w:ascii="Arial" w:hAnsi="Arial" w:cs="Arial"/>
              </w:rPr>
            </w:pPr>
            <w:r w:rsidRPr="00F44E96">
              <w:rPr>
                <w:rFonts w:ascii="Arial" w:hAnsi="Arial" w:cs="Arial"/>
              </w:rPr>
              <w:t>Head Teacher’s Praise – given to reward effort, achievement and attainment. Praise will</w:t>
            </w:r>
            <w:r>
              <w:rPr>
                <w:rFonts w:ascii="Arial" w:hAnsi="Arial" w:cs="Arial"/>
              </w:rPr>
              <w:t xml:space="preserve"> </w:t>
            </w:r>
            <w:r w:rsidRPr="00F44E96">
              <w:rPr>
                <w:rFonts w:ascii="Arial" w:hAnsi="Arial" w:cs="Arial"/>
              </w:rPr>
              <w:t>be given and a Head Teacher sticker awarded</w:t>
            </w:r>
          </w:p>
        </w:tc>
      </w:tr>
      <w:tr w:rsidR="00CB3029" w14:paraId="6030EDBB" w14:textId="77777777" w:rsidTr="008C4D60">
        <w:tc>
          <w:tcPr>
            <w:tcW w:w="9016" w:type="dxa"/>
          </w:tcPr>
          <w:p w14:paraId="0BA2C3BE" w14:textId="77777777" w:rsidR="00CB3029" w:rsidRPr="00F44E96" w:rsidRDefault="00CB3029" w:rsidP="008C4D60">
            <w:pPr>
              <w:jc w:val="both"/>
              <w:rPr>
                <w:rFonts w:ascii="Arial" w:hAnsi="Arial" w:cs="Arial"/>
                <w:b/>
                <w:color w:val="00B050"/>
              </w:rPr>
            </w:pPr>
            <w:r>
              <w:rPr>
                <w:rFonts w:ascii="Arial" w:hAnsi="Arial" w:cs="Arial"/>
                <w:b/>
                <w:color w:val="00B050"/>
              </w:rPr>
              <w:t>Recognition Boards</w:t>
            </w:r>
          </w:p>
          <w:p w14:paraId="7E3C08F7" w14:textId="77777777" w:rsidR="00CB3029" w:rsidRDefault="00CB3029" w:rsidP="008C4D60">
            <w:pPr>
              <w:jc w:val="both"/>
              <w:rPr>
                <w:rFonts w:ascii="Arial" w:hAnsi="Arial" w:cs="Arial"/>
              </w:rPr>
            </w:pPr>
            <w:r w:rsidRPr="00EF3961">
              <w:rPr>
                <w:rFonts w:ascii="Arial" w:hAnsi="Arial" w:cs="Arial"/>
              </w:rPr>
              <w:t>All classes have a ‘R</w:t>
            </w:r>
            <w:r>
              <w:rPr>
                <w:rFonts w:ascii="Arial" w:hAnsi="Arial" w:cs="Arial"/>
              </w:rPr>
              <w:t>ecognition Board’ in place. Children going on the board will have gone ‘above and beyond’ and will be deserving of specific recognition. This may be in their work, behaviour or in one specific learning characteristic that the class is focussing on. Trying to get everyone on the board at some point is important. Additional phone call home for ‘over and above’ behaviour will support this.</w:t>
            </w:r>
          </w:p>
        </w:tc>
      </w:tr>
      <w:tr w:rsidR="00CB3029" w14:paraId="29CF8933" w14:textId="77777777" w:rsidTr="008C4D60">
        <w:tc>
          <w:tcPr>
            <w:tcW w:w="9016" w:type="dxa"/>
          </w:tcPr>
          <w:p w14:paraId="501CFE77" w14:textId="77777777" w:rsidR="00CB3029" w:rsidRPr="000D62B8" w:rsidRDefault="00CB3029" w:rsidP="008C4D60">
            <w:pPr>
              <w:jc w:val="both"/>
              <w:rPr>
                <w:rFonts w:ascii="Arial" w:hAnsi="Arial" w:cs="Arial"/>
                <w:b/>
                <w:color w:val="FF0000"/>
              </w:rPr>
            </w:pPr>
            <w:r w:rsidRPr="000D62B8">
              <w:rPr>
                <w:rFonts w:ascii="Arial" w:hAnsi="Arial" w:cs="Arial"/>
                <w:b/>
                <w:color w:val="FF0000"/>
              </w:rPr>
              <w:t>Class Dojo</w:t>
            </w:r>
          </w:p>
          <w:p w14:paraId="035B0BC7" w14:textId="77777777" w:rsidR="00CB3029" w:rsidRPr="00EF3961" w:rsidRDefault="00CB3029" w:rsidP="008C4D60">
            <w:pPr>
              <w:jc w:val="both"/>
              <w:rPr>
                <w:rFonts w:ascii="Arial" w:hAnsi="Arial" w:cs="Arial"/>
              </w:rPr>
            </w:pPr>
            <w:r w:rsidRPr="00EF3961">
              <w:rPr>
                <w:rFonts w:ascii="Arial" w:hAnsi="Arial" w:cs="Arial"/>
              </w:rPr>
              <w:t>Our web-based reward system is used to record achievement and provide a visual and</w:t>
            </w:r>
          </w:p>
          <w:p w14:paraId="56DF7E06" w14:textId="77777777" w:rsidR="00CB3029" w:rsidRPr="00EF3961" w:rsidRDefault="00CB3029" w:rsidP="008C4D60">
            <w:pPr>
              <w:jc w:val="both"/>
              <w:rPr>
                <w:rFonts w:ascii="Arial" w:hAnsi="Arial" w:cs="Arial"/>
              </w:rPr>
            </w:pPr>
            <w:r w:rsidRPr="00EF3961">
              <w:rPr>
                <w:rFonts w:ascii="Arial" w:hAnsi="Arial" w:cs="Arial"/>
              </w:rPr>
              <w:t xml:space="preserve">interactive resource in class. Class Dojo </w:t>
            </w:r>
            <w:r>
              <w:rPr>
                <w:rFonts w:ascii="Arial" w:hAnsi="Arial" w:cs="Arial"/>
              </w:rPr>
              <w:t>is</w:t>
            </w:r>
            <w:r w:rsidRPr="00EF3961">
              <w:rPr>
                <w:rFonts w:ascii="Arial" w:hAnsi="Arial" w:cs="Arial"/>
              </w:rPr>
              <w:t xml:space="preserve"> linked to parents’ email accounts so that</w:t>
            </w:r>
          </w:p>
          <w:p w14:paraId="56F296E0" w14:textId="77777777" w:rsidR="00CB3029" w:rsidRPr="00EF3961" w:rsidRDefault="00CB3029" w:rsidP="008C4D60">
            <w:pPr>
              <w:jc w:val="both"/>
              <w:rPr>
                <w:rFonts w:ascii="Arial" w:hAnsi="Arial" w:cs="Arial"/>
              </w:rPr>
            </w:pPr>
            <w:r w:rsidRPr="00EF3961">
              <w:rPr>
                <w:rFonts w:ascii="Arial" w:hAnsi="Arial" w:cs="Arial"/>
              </w:rPr>
              <w:t>positive messages can be communicated. Dojos are used to recognise compliant and</w:t>
            </w:r>
          </w:p>
          <w:p w14:paraId="33930264" w14:textId="77777777" w:rsidR="00CB3029" w:rsidRDefault="00CB3029" w:rsidP="008C4D60">
            <w:pPr>
              <w:jc w:val="both"/>
              <w:rPr>
                <w:rFonts w:ascii="Arial" w:hAnsi="Arial" w:cs="Arial"/>
              </w:rPr>
            </w:pPr>
            <w:r w:rsidRPr="00EF3961">
              <w:rPr>
                <w:rFonts w:ascii="Arial" w:hAnsi="Arial" w:cs="Arial"/>
              </w:rPr>
              <w:t>procedural behaviours and are regularly used on a whole c</w:t>
            </w:r>
            <w:r>
              <w:rPr>
                <w:rFonts w:ascii="Arial" w:hAnsi="Arial" w:cs="Arial"/>
              </w:rPr>
              <w:t>lass basis.</w:t>
            </w:r>
          </w:p>
        </w:tc>
      </w:tr>
      <w:tr w:rsidR="00CB3029" w14:paraId="74948194" w14:textId="77777777" w:rsidTr="008C4D60">
        <w:tc>
          <w:tcPr>
            <w:tcW w:w="9016" w:type="dxa"/>
          </w:tcPr>
          <w:p w14:paraId="19CF3F53" w14:textId="77777777" w:rsidR="00CB3029" w:rsidRPr="000D62B8" w:rsidRDefault="00CB3029" w:rsidP="008C4D60">
            <w:pPr>
              <w:jc w:val="both"/>
              <w:rPr>
                <w:rFonts w:ascii="Arial" w:hAnsi="Arial" w:cs="Arial"/>
                <w:b/>
                <w:color w:val="FFC000"/>
              </w:rPr>
            </w:pPr>
            <w:r w:rsidRPr="000D62B8">
              <w:rPr>
                <w:rFonts w:ascii="Arial" w:hAnsi="Arial" w:cs="Arial"/>
                <w:b/>
                <w:color w:val="FFC000"/>
              </w:rPr>
              <w:t>Certificates of achievement</w:t>
            </w:r>
          </w:p>
          <w:p w14:paraId="3EBD05CE" w14:textId="77777777" w:rsidR="00CB3029" w:rsidRDefault="00CB3029" w:rsidP="008C4D60">
            <w:pPr>
              <w:jc w:val="both"/>
              <w:rPr>
                <w:rFonts w:ascii="Arial" w:hAnsi="Arial" w:cs="Arial"/>
              </w:rPr>
            </w:pPr>
            <w:r w:rsidRPr="00EF3961">
              <w:rPr>
                <w:rFonts w:ascii="Arial" w:hAnsi="Arial" w:cs="Arial"/>
              </w:rPr>
              <w:t>A weekly</w:t>
            </w:r>
            <w:r>
              <w:rPr>
                <w:rFonts w:ascii="Arial" w:hAnsi="Arial" w:cs="Arial"/>
              </w:rPr>
              <w:t xml:space="preserve"> Headteacher</w:t>
            </w:r>
            <w:r w:rsidRPr="00EF3961">
              <w:rPr>
                <w:rFonts w:ascii="Arial" w:hAnsi="Arial" w:cs="Arial"/>
              </w:rPr>
              <w:t xml:space="preserve"> award given by the class teacher, with the contribut</w:t>
            </w:r>
            <w:r>
              <w:rPr>
                <w:rFonts w:ascii="Arial" w:hAnsi="Arial" w:cs="Arial"/>
              </w:rPr>
              <w:t xml:space="preserve">ion of the class, and presented </w:t>
            </w:r>
            <w:r w:rsidRPr="00EF3961">
              <w:rPr>
                <w:rFonts w:ascii="Arial" w:hAnsi="Arial" w:cs="Arial"/>
              </w:rPr>
              <w:t xml:space="preserve">during </w:t>
            </w:r>
            <w:r>
              <w:rPr>
                <w:rFonts w:ascii="Arial" w:hAnsi="Arial" w:cs="Arial"/>
              </w:rPr>
              <w:t>our weekly celebration</w:t>
            </w:r>
            <w:r w:rsidRPr="00EF3961">
              <w:rPr>
                <w:rFonts w:ascii="Arial" w:hAnsi="Arial" w:cs="Arial"/>
              </w:rPr>
              <w:t xml:space="preserve"> assembly. The children’s </w:t>
            </w:r>
            <w:r>
              <w:rPr>
                <w:rFonts w:ascii="Arial" w:hAnsi="Arial" w:cs="Arial"/>
              </w:rPr>
              <w:t xml:space="preserve">photos are displayed on our Hall of Fame and certificates are sent home as well as photos of them receiving their certificates being sent through </w:t>
            </w:r>
            <w:proofErr w:type="spellStart"/>
            <w:r>
              <w:rPr>
                <w:rFonts w:ascii="Arial" w:hAnsi="Arial" w:cs="Arial"/>
              </w:rPr>
              <w:t>classdojo</w:t>
            </w:r>
            <w:proofErr w:type="spellEnd"/>
            <w:r>
              <w:rPr>
                <w:rFonts w:ascii="Arial" w:hAnsi="Arial" w:cs="Arial"/>
              </w:rPr>
              <w:t xml:space="preserve"> story to parents.</w:t>
            </w:r>
            <w:r w:rsidRPr="00EF3961">
              <w:rPr>
                <w:rFonts w:ascii="Arial" w:hAnsi="Arial" w:cs="Arial"/>
              </w:rPr>
              <w:t xml:space="preserve"> Class teacher</w:t>
            </w:r>
            <w:r>
              <w:rPr>
                <w:rFonts w:ascii="Arial" w:hAnsi="Arial" w:cs="Arial"/>
              </w:rPr>
              <w:t>s may give out additional class awards.</w:t>
            </w:r>
          </w:p>
        </w:tc>
      </w:tr>
    </w:tbl>
    <w:p w14:paraId="003C117E" w14:textId="77777777" w:rsidR="00CB3029" w:rsidRDefault="00CB3029" w:rsidP="00CB3029">
      <w:pPr>
        <w:jc w:val="both"/>
        <w:rPr>
          <w:rFonts w:ascii="Arial" w:hAnsi="Arial" w:cs="Arial"/>
        </w:rPr>
      </w:pPr>
    </w:p>
    <w:p w14:paraId="1B77B284" w14:textId="77777777" w:rsidR="00CB3029" w:rsidRDefault="00CB3029" w:rsidP="00CB3029">
      <w:pPr>
        <w:jc w:val="both"/>
      </w:pPr>
      <w:r w:rsidRPr="00521815">
        <w:rPr>
          <w:rFonts w:ascii="Arial" w:hAnsi="Arial" w:cs="Arial"/>
          <w:b/>
        </w:rPr>
        <w:t>Sanctions Should</w:t>
      </w:r>
      <w:r w:rsidRPr="00521815">
        <w:rPr>
          <w:rFonts w:ascii="Arial" w:hAnsi="Arial" w:cs="Arial"/>
        </w:rPr>
        <w:t xml:space="preserve">: </w:t>
      </w:r>
    </w:p>
    <w:p w14:paraId="5A083E15" w14:textId="77777777" w:rsidR="00CB3029" w:rsidRPr="00521815" w:rsidRDefault="00CB3029" w:rsidP="00CB3029">
      <w:pPr>
        <w:pStyle w:val="ListParagraph"/>
        <w:numPr>
          <w:ilvl w:val="0"/>
          <w:numId w:val="16"/>
        </w:numPr>
        <w:spacing w:after="160" w:line="259" w:lineRule="auto"/>
        <w:jc w:val="both"/>
        <w:rPr>
          <w:rFonts w:ascii="Arial" w:hAnsi="Arial" w:cs="Arial"/>
        </w:rPr>
      </w:pPr>
      <w:proofErr w:type="gramStart"/>
      <w:r w:rsidRPr="00521815">
        <w:rPr>
          <w:rFonts w:ascii="Arial" w:hAnsi="Arial" w:cs="Arial"/>
        </w:rPr>
        <w:t>Take into account</w:t>
      </w:r>
      <w:proofErr w:type="gramEnd"/>
      <w:r w:rsidRPr="00521815">
        <w:rPr>
          <w:rFonts w:ascii="Arial" w:hAnsi="Arial" w:cs="Arial"/>
        </w:rPr>
        <w:t xml:space="preserve"> the child’s age and understanding </w:t>
      </w:r>
    </w:p>
    <w:p w14:paraId="09428279" w14:textId="77777777" w:rsidR="00CB3029" w:rsidRPr="00521815" w:rsidRDefault="00CB3029" w:rsidP="00CB3029">
      <w:pPr>
        <w:pStyle w:val="ListParagraph"/>
        <w:numPr>
          <w:ilvl w:val="0"/>
          <w:numId w:val="15"/>
        </w:numPr>
        <w:spacing w:after="160" w:line="259" w:lineRule="auto"/>
        <w:jc w:val="both"/>
        <w:rPr>
          <w:rFonts w:ascii="Arial" w:hAnsi="Arial" w:cs="Arial"/>
        </w:rPr>
      </w:pPr>
      <w:r w:rsidRPr="00521815">
        <w:rPr>
          <w:rFonts w:ascii="Arial" w:hAnsi="Arial" w:cs="Arial"/>
        </w:rPr>
        <w:t xml:space="preserve">Be applied fairly and consistently </w:t>
      </w:r>
    </w:p>
    <w:p w14:paraId="57942370" w14:textId="77777777" w:rsidR="00CB3029" w:rsidRPr="00521815" w:rsidRDefault="00CB3029" w:rsidP="00CB3029">
      <w:pPr>
        <w:pStyle w:val="ListParagraph"/>
        <w:numPr>
          <w:ilvl w:val="0"/>
          <w:numId w:val="15"/>
        </w:numPr>
        <w:spacing w:after="160" w:line="259" w:lineRule="auto"/>
        <w:jc w:val="both"/>
        <w:rPr>
          <w:rFonts w:ascii="Arial" w:hAnsi="Arial" w:cs="Arial"/>
        </w:rPr>
      </w:pPr>
      <w:r w:rsidRPr="00521815">
        <w:rPr>
          <w:rFonts w:ascii="Arial" w:hAnsi="Arial" w:cs="Arial"/>
        </w:rPr>
        <w:t xml:space="preserve">Not undermine the child’s sense of responsibility or self-respect </w:t>
      </w:r>
    </w:p>
    <w:p w14:paraId="69206477" w14:textId="77777777" w:rsidR="00CB3029" w:rsidRPr="00521815" w:rsidRDefault="00CB3029" w:rsidP="00CB3029">
      <w:pPr>
        <w:pStyle w:val="ListParagraph"/>
        <w:numPr>
          <w:ilvl w:val="0"/>
          <w:numId w:val="15"/>
        </w:numPr>
        <w:spacing w:after="160" w:line="259" w:lineRule="auto"/>
        <w:jc w:val="both"/>
        <w:rPr>
          <w:rFonts w:ascii="Arial" w:hAnsi="Arial" w:cs="Arial"/>
        </w:rPr>
      </w:pPr>
      <w:r w:rsidRPr="00521815">
        <w:rPr>
          <w:rFonts w:ascii="Arial" w:hAnsi="Arial" w:cs="Arial"/>
        </w:rPr>
        <w:lastRenderedPageBreak/>
        <w:t xml:space="preserve">Be related to the behaviour </w:t>
      </w:r>
    </w:p>
    <w:p w14:paraId="1ABB0ED6" w14:textId="77777777" w:rsidR="00CB3029" w:rsidRDefault="00CB3029" w:rsidP="00CB3029">
      <w:pPr>
        <w:pStyle w:val="ListParagraph"/>
        <w:numPr>
          <w:ilvl w:val="0"/>
          <w:numId w:val="15"/>
        </w:numPr>
        <w:spacing w:after="160" w:line="259" w:lineRule="auto"/>
        <w:jc w:val="both"/>
        <w:rPr>
          <w:rFonts w:ascii="Arial" w:hAnsi="Arial" w:cs="Arial"/>
        </w:rPr>
      </w:pPr>
      <w:r w:rsidRPr="00521815">
        <w:rPr>
          <w:rFonts w:ascii="Arial" w:hAnsi="Arial" w:cs="Arial"/>
        </w:rPr>
        <w:t xml:space="preserve">Be reasonable </w:t>
      </w:r>
    </w:p>
    <w:p w14:paraId="5E560540" w14:textId="16638115" w:rsidR="00EF62E7" w:rsidRDefault="00CB3029" w:rsidP="00CB3029">
      <w:pPr>
        <w:jc w:val="both"/>
        <w:rPr>
          <w:rFonts w:ascii="Arial" w:hAnsi="Arial" w:cs="Arial"/>
        </w:rPr>
      </w:pPr>
      <w:r w:rsidRPr="00521815">
        <w:rPr>
          <w:rFonts w:ascii="Arial" w:hAnsi="Arial" w:cs="Arial"/>
        </w:rPr>
        <w:t>Link sanctions to repairing and rebuilding (support for behaviour change) Teachers will have their own strategies for addressing problems within the classroom. In applying these strategies staff should take note of the guidelines relating to self-esteem and should not offer to</w:t>
      </w:r>
      <w:r>
        <w:rPr>
          <w:rFonts w:ascii="Arial" w:hAnsi="Arial" w:cs="Arial"/>
        </w:rPr>
        <w:t>o much criticism, too many don’t</w:t>
      </w:r>
      <w:r w:rsidRPr="00521815">
        <w:rPr>
          <w:rFonts w:ascii="Arial" w:hAnsi="Arial" w:cs="Arial"/>
        </w:rPr>
        <w:t>s and too little praise and encouragement. Staff should intervene (quietly if possible) at the earliest possible moment if children show signs of inappropriate behaviour. Children should not be confronted in public if the issue can be better dealt with in private (do</w:t>
      </w:r>
      <w:r>
        <w:rPr>
          <w:rFonts w:ascii="Arial" w:hAnsi="Arial" w:cs="Arial"/>
        </w:rPr>
        <w:t xml:space="preserve"> not deal with the child alone)</w:t>
      </w:r>
      <w:r w:rsidRPr="00521815">
        <w:rPr>
          <w:rFonts w:ascii="Arial" w:hAnsi="Arial" w:cs="Arial"/>
        </w:rPr>
        <w:t>.</w:t>
      </w:r>
      <w:r w:rsidR="009D27A0">
        <w:rPr>
          <w:rFonts w:ascii="Arial" w:hAnsi="Arial" w:cs="Arial"/>
        </w:rPr>
        <w:t xml:space="preserve"> </w:t>
      </w:r>
      <w:r>
        <w:rPr>
          <w:rFonts w:ascii="Arial" w:hAnsi="Arial" w:cs="Arial"/>
        </w:rPr>
        <w:t>Do not let dealing with poor behaviour interrupt the learning. Address it but move on and come back to it after the learning, using</w:t>
      </w:r>
      <w:r w:rsidRPr="00521815">
        <w:rPr>
          <w:rFonts w:ascii="Arial" w:hAnsi="Arial" w:cs="Arial"/>
        </w:rPr>
        <w:t xml:space="preserve"> break/lunch times. If children are persistently being </w:t>
      </w:r>
      <w:proofErr w:type="gramStart"/>
      <w:r w:rsidRPr="00521815">
        <w:rPr>
          <w:rFonts w:ascii="Arial" w:hAnsi="Arial" w:cs="Arial"/>
        </w:rPr>
        <w:t>sanctioned</w:t>
      </w:r>
      <w:proofErr w:type="gramEnd"/>
      <w:r w:rsidRPr="00521815">
        <w:rPr>
          <w:rFonts w:ascii="Arial" w:hAnsi="Arial" w:cs="Arial"/>
        </w:rPr>
        <w:t xml:space="preserve"> then a staged programme of sanctions</w:t>
      </w:r>
      <w:r>
        <w:rPr>
          <w:rFonts w:ascii="Arial" w:hAnsi="Arial" w:cs="Arial"/>
        </w:rPr>
        <w:t xml:space="preserve"> and restorative conversations will be put in place to address the behaviour and support the child.</w:t>
      </w:r>
      <w:r w:rsidRPr="00521815">
        <w:rPr>
          <w:rFonts w:ascii="Arial" w:hAnsi="Arial" w:cs="Arial"/>
        </w:rPr>
        <w:t xml:space="preserve"> </w:t>
      </w:r>
      <w:r w:rsidR="00EF62E7" w:rsidRPr="00D63152">
        <w:rPr>
          <w:rFonts w:ascii="Arial" w:hAnsi="Arial" w:cs="Arial"/>
        </w:rPr>
        <w:t xml:space="preserve">Detentions, if needed, will be </w:t>
      </w:r>
      <w:r w:rsidR="000D7E2C" w:rsidRPr="00D63152">
        <w:rPr>
          <w:rFonts w:ascii="Arial" w:hAnsi="Arial" w:cs="Arial"/>
        </w:rPr>
        <w:t>limited to break and lunchtime.</w:t>
      </w:r>
      <w:r w:rsidR="000D7E2C">
        <w:rPr>
          <w:rFonts w:ascii="Arial" w:hAnsi="Arial" w:cs="Arial"/>
        </w:rPr>
        <w:t xml:space="preserve">  </w:t>
      </w:r>
    </w:p>
    <w:p w14:paraId="5BDD8AC9" w14:textId="77777777" w:rsidR="00CB3029" w:rsidRDefault="00CB3029" w:rsidP="00CB3029">
      <w:pPr>
        <w:jc w:val="both"/>
        <w:rPr>
          <w:rFonts w:ascii="Arial" w:hAnsi="Arial" w:cs="Arial"/>
        </w:rPr>
      </w:pPr>
      <w:r>
        <w:rPr>
          <w:rFonts w:ascii="Arial" w:hAnsi="Arial" w:cs="Arial"/>
        </w:rPr>
        <w:t xml:space="preserve">Behaviour logs are kept across each school in classes and for lunchtime behaviours. These are regularly monitored and patterns of behaviour analysed to address any issues promptly and build a picture of any specific children’s behavioural difficulties </w:t>
      </w:r>
      <w:proofErr w:type="gramStart"/>
      <w:r>
        <w:rPr>
          <w:rFonts w:ascii="Arial" w:hAnsi="Arial" w:cs="Arial"/>
        </w:rPr>
        <w:t>in order to</w:t>
      </w:r>
      <w:proofErr w:type="gramEnd"/>
      <w:r>
        <w:rPr>
          <w:rFonts w:ascii="Arial" w:hAnsi="Arial" w:cs="Arial"/>
        </w:rPr>
        <w:t xml:space="preserve"> put in place appropriate support before escalation.</w:t>
      </w:r>
    </w:p>
    <w:p w14:paraId="0E5A486E" w14:textId="318FF647" w:rsidR="008C623A" w:rsidRPr="00D63152" w:rsidRDefault="00F1724E" w:rsidP="00CB3029">
      <w:pPr>
        <w:jc w:val="both"/>
        <w:rPr>
          <w:rFonts w:ascii="Arial" w:hAnsi="Arial" w:cs="Arial"/>
        </w:rPr>
      </w:pPr>
      <w:r w:rsidRPr="00D63152">
        <w:rPr>
          <w:rFonts w:ascii="Arial" w:hAnsi="Arial" w:cs="Arial"/>
        </w:rPr>
        <w:t>I</w:t>
      </w:r>
      <w:r w:rsidR="009D675E" w:rsidRPr="00D63152">
        <w:rPr>
          <w:rFonts w:ascii="Arial" w:hAnsi="Arial" w:cs="Arial"/>
        </w:rPr>
        <w:t xml:space="preserve">n </w:t>
      </w:r>
      <w:r w:rsidR="00C2185D" w:rsidRPr="00D63152">
        <w:rPr>
          <w:rFonts w:ascii="Arial" w:hAnsi="Arial" w:cs="Arial"/>
        </w:rPr>
        <w:t>rare circumstances it may be necessary to withdraw children from the classroom for a short period of time</w:t>
      </w:r>
      <w:r w:rsidR="00D5091D" w:rsidRPr="00D63152">
        <w:rPr>
          <w:rFonts w:ascii="Arial" w:hAnsi="Arial" w:cs="Arial"/>
        </w:rPr>
        <w:t xml:space="preserve"> after consultation with the Headteacher or Senior Staff.  </w:t>
      </w:r>
    </w:p>
    <w:p w14:paraId="7F1C7D6E" w14:textId="6B606DA7" w:rsidR="005E4FAC" w:rsidRDefault="005E4FAC" w:rsidP="00CB3029">
      <w:pPr>
        <w:jc w:val="both"/>
        <w:rPr>
          <w:rFonts w:ascii="Arial" w:hAnsi="Arial" w:cs="Arial"/>
        </w:rPr>
      </w:pPr>
      <w:r w:rsidRPr="00D63152">
        <w:rPr>
          <w:rFonts w:ascii="Arial" w:hAnsi="Arial" w:cs="Arial"/>
        </w:rPr>
        <w:t>Staff should keep the need for physical intervention to a minimum and aim to de-escalate situations</w:t>
      </w:r>
      <w:r w:rsidR="00640C4E" w:rsidRPr="00D63152">
        <w:rPr>
          <w:rFonts w:ascii="Arial" w:hAnsi="Arial" w:cs="Arial"/>
        </w:rPr>
        <w:t xml:space="preserve"> using the principles set out in this policy.  Physical intervention will only be used when it is essential to prevent har</w:t>
      </w:r>
      <w:r w:rsidR="00B86DF4" w:rsidRPr="00D63152">
        <w:rPr>
          <w:rFonts w:ascii="Arial" w:hAnsi="Arial" w:cs="Arial"/>
        </w:rPr>
        <w:t>m.</w:t>
      </w:r>
    </w:p>
    <w:p w14:paraId="5D222353" w14:textId="2DCCD08C" w:rsidR="00CB3029" w:rsidRDefault="006F4F06" w:rsidP="00CB3029">
      <w:pPr>
        <w:jc w:val="both"/>
        <w:rPr>
          <w:rFonts w:ascii="Arial" w:hAnsi="Arial" w:cs="Arial"/>
        </w:rPr>
      </w:pPr>
      <w:r w:rsidRPr="00D63152">
        <w:rPr>
          <w:rFonts w:ascii="Arial" w:hAnsi="Arial" w:cs="Arial"/>
        </w:rPr>
        <w:t>Suspensions and e</w:t>
      </w:r>
      <w:r w:rsidR="00CB3029" w:rsidRPr="00D63152">
        <w:rPr>
          <w:rFonts w:ascii="Arial" w:hAnsi="Arial" w:cs="Arial"/>
        </w:rPr>
        <w:t xml:space="preserve">xclusions will be used as a last resort, but there are some types of behaviour which will necessitate this last resort being used for a first incident. </w:t>
      </w:r>
      <w:r w:rsidR="00460B59" w:rsidRPr="00D63152">
        <w:rPr>
          <w:rFonts w:ascii="Arial" w:hAnsi="Arial" w:cs="Arial"/>
        </w:rPr>
        <w:t xml:space="preserve">When this is necessary the procedure is set out in the Trust’s </w:t>
      </w:r>
      <w:proofErr w:type="spellStart"/>
      <w:r w:rsidR="00460B59" w:rsidRPr="00D63152">
        <w:rPr>
          <w:rFonts w:ascii="Arial" w:hAnsi="Arial" w:cs="Arial"/>
        </w:rPr>
        <w:t>Susupension</w:t>
      </w:r>
      <w:proofErr w:type="spellEnd"/>
      <w:r w:rsidR="00460B59" w:rsidRPr="00D63152">
        <w:rPr>
          <w:rFonts w:ascii="Arial" w:hAnsi="Arial" w:cs="Arial"/>
        </w:rPr>
        <w:t xml:space="preserve"> and Exclusion Policy.</w:t>
      </w:r>
    </w:p>
    <w:p w14:paraId="01B20CFC" w14:textId="77777777" w:rsidR="00CB3029" w:rsidRDefault="00CB3029" w:rsidP="00CB3029">
      <w:pPr>
        <w:jc w:val="both"/>
        <w:rPr>
          <w:rFonts w:ascii="Arial" w:hAnsi="Arial" w:cs="Arial"/>
        </w:rPr>
      </w:pPr>
      <w:r w:rsidRPr="00521815">
        <w:rPr>
          <w:rFonts w:ascii="Arial" w:hAnsi="Arial" w:cs="Arial"/>
        </w:rPr>
        <w:t xml:space="preserve">Staff should always aim to prevent a conflict situation from arising between them and the child. The children should be told in a calm, but authoritative manner that they have done wrong and that they will be punished for breaking a rule. This may need to be done in a situation away from all other children, thus avoiding gratification for children who are seeking attention. It should always be remembered that we want to “catch children being good” so there should be an emphasis on praising the good behaviour, but bad behaviour must not be ignored. If teachers choose to withdraw privileges for any reason, e.g. work not being completed, then care must be taken that children are not withdrawn from activities such as P.E. which is part of the National Curriculum. </w:t>
      </w:r>
    </w:p>
    <w:p w14:paraId="2C31DDE6" w14:textId="6E5F95A8" w:rsidR="002A4504" w:rsidRDefault="000471A5" w:rsidP="00CB3029">
      <w:pPr>
        <w:jc w:val="both"/>
        <w:rPr>
          <w:rFonts w:ascii="Arial" w:hAnsi="Arial" w:cs="Arial"/>
        </w:rPr>
      </w:pPr>
      <w:r w:rsidRPr="00D63152">
        <w:rPr>
          <w:rFonts w:ascii="Arial" w:hAnsi="Arial" w:cs="Arial"/>
        </w:rPr>
        <w:t>This behaviour policy</w:t>
      </w:r>
      <w:r w:rsidR="00F903AE" w:rsidRPr="00D63152">
        <w:rPr>
          <w:rFonts w:ascii="Arial" w:hAnsi="Arial" w:cs="Arial"/>
        </w:rPr>
        <w:t xml:space="preserve"> also covers behaviour that occurs outside of school.  We will</w:t>
      </w:r>
      <w:r w:rsidR="00E31DAF" w:rsidRPr="00D63152">
        <w:rPr>
          <w:rFonts w:ascii="Arial" w:hAnsi="Arial" w:cs="Arial"/>
        </w:rPr>
        <w:t xml:space="preserve"> apply these principles if a child has behaved </w:t>
      </w:r>
      <w:r w:rsidR="00AE5AE5" w:rsidRPr="00D63152">
        <w:rPr>
          <w:rFonts w:ascii="Arial" w:hAnsi="Arial" w:cs="Arial"/>
        </w:rPr>
        <w:t xml:space="preserve">in a way that </w:t>
      </w:r>
      <w:r w:rsidR="0047640F" w:rsidRPr="00D63152">
        <w:rPr>
          <w:rFonts w:ascii="Arial" w:hAnsi="Arial" w:cs="Arial"/>
        </w:rPr>
        <w:t xml:space="preserve">has repercussions </w:t>
      </w:r>
      <w:r w:rsidR="00626F41" w:rsidRPr="00D63152">
        <w:rPr>
          <w:rFonts w:ascii="Arial" w:hAnsi="Arial" w:cs="Arial"/>
        </w:rPr>
        <w:t>for the school or other individuals in it.</w:t>
      </w:r>
    </w:p>
    <w:p w14:paraId="1BD6B05A" w14:textId="77777777" w:rsidR="00F45787" w:rsidRPr="00AF20B5" w:rsidRDefault="00F45787" w:rsidP="001F5734">
      <w:pPr>
        <w:spacing w:after="0"/>
        <w:rPr>
          <w:b/>
          <w:bCs/>
          <w:sz w:val="40"/>
          <w:szCs w:val="40"/>
        </w:rPr>
      </w:pPr>
    </w:p>
    <w:p w14:paraId="6917ECD1" w14:textId="77777777" w:rsidR="00DB2667" w:rsidRDefault="00DB2667" w:rsidP="00DB2667">
      <w:pPr>
        <w:pStyle w:val="Default"/>
        <w:rPr>
          <w:rFonts w:asciiTheme="minorHAnsi" w:hAnsiTheme="minorHAnsi" w:cstheme="minorBidi"/>
          <w:b/>
          <w:bCs/>
          <w:color w:val="auto"/>
          <w:sz w:val="22"/>
          <w:szCs w:val="22"/>
        </w:rPr>
      </w:pPr>
    </w:p>
    <w:p w14:paraId="5B141E02" w14:textId="77777777" w:rsidR="00AF20B5" w:rsidRDefault="00AF20B5" w:rsidP="00DB2667">
      <w:pPr>
        <w:pStyle w:val="Default"/>
        <w:rPr>
          <w:b/>
          <w:bCs/>
          <w:sz w:val="23"/>
          <w:szCs w:val="23"/>
        </w:rPr>
      </w:pPr>
    </w:p>
    <w:p w14:paraId="2DD022E5" w14:textId="77777777" w:rsidR="00AF20B5" w:rsidRDefault="00AF20B5" w:rsidP="00DB2667">
      <w:pPr>
        <w:pStyle w:val="Default"/>
        <w:rPr>
          <w:b/>
          <w:bCs/>
          <w:sz w:val="23"/>
          <w:szCs w:val="23"/>
        </w:rPr>
      </w:pPr>
    </w:p>
    <w:p w14:paraId="04D70BC3" w14:textId="77777777" w:rsidR="00AF20B5" w:rsidRDefault="00AF20B5" w:rsidP="00DB2667">
      <w:pPr>
        <w:pStyle w:val="Default"/>
        <w:rPr>
          <w:b/>
          <w:bCs/>
          <w:sz w:val="23"/>
          <w:szCs w:val="23"/>
        </w:rPr>
      </w:pPr>
    </w:p>
    <w:p w14:paraId="48EAE65F" w14:textId="77777777" w:rsidR="00AF20B5" w:rsidRDefault="00AF20B5" w:rsidP="00DB2667">
      <w:pPr>
        <w:pStyle w:val="Default"/>
        <w:rPr>
          <w:b/>
          <w:bCs/>
          <w:sz w:val="23"/>
          <w:szCs w:val="23"/>
        </w:rPr>
      </w:pPr>
    </w:p>
    <w:p w14:paraId="1B849866" w14:textId="77777777" w:rsidR="00AF20B5" w:rsidRDefault="00AF20B5" w:rsidP="00DB2667">
      <w:pPr>
        <w:pStyle w:val="Default"/>
        <w:rPr>
          <w:b/>
          <w:bCs/>
          <w:sz w:val="23"/>
          <w:szCs w:val="23"/>
        </w:rPr>
      </w:pPr>
    </w:p>
    <w:p w14:paraId="48D7398D" w14:textId="77777777" w:rsidR="00AF20B5" w:rsidRDefault="00AF20B5" w:rsidP="00DB2667">
      <w:pPr>
        <w:pStyle w:val="Default"/>
        <w:rPr>
          <w:b/>
          <w:bCs/>
          <w:sz w:val="23"/>
          <w:szCs w:val="23"/>
        </w:rPr>
      </w:pPr>
    </w:p>
    <w:p w14:paraId="41DCF5EA" w14:textId="5C469EFB" w:rsidR="008E1059" w:rsidRPr="009F1DA0" w:rsidRDefault="008E1059" w:rsidP="009D7BD7">
      <w:pPr>
        <w:pStyle w:val="Default"/>
        <w:rPr>
          <w:sz w:val="23"/>
          <w:szCs w:val="23"/>
        </w:rPr>
      </w:pPr>
    </w:p>
    <w:sectPr w:rsidR="008E1059" w:rsidRPr="009F1DA0" w:rsidSect="00E26A01">
      <w:headerReference w:type="default" r:id="rId7"/>
      <w:type w:val="continuous"/>
      <w:pgSz w:w="11906" w:h="17340"/>
      <w:pgMar w:top="980" w:right="477" w:bottom="477" w:left="4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C16B5" w14:textId="77777777" w:rsidR="00C81C0F" w:rsidRDefault="00C81C0F" w:rsidP="00AF20B5">
      <w:pPr>
        <w:spacing w:after="0" w:line="240" w:lineRule="auto"/>
      </w:pPr>
      <w:r>
        <w:separator/>
      </w:r>
    </w:p>
  </w:endnote>
  <w:endnote w:type="continuationSeparator" w:id="0">
    <w:p w14:paraId="2B494A95" w14:textId="77777777" w:rsidR="00C81C0F" w:rsidRDefault="00C81C0F" w:rsidP="00AF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983DC" w14:textId="77777777" w:rsidR="00C81C0F" w:rsidRDefault="00C81C0F" w:rsidP="00AF20B5">
      <w:pPr>
        <w:spacing w:after="0" w:line="240" w:lineRule="auto"/>
      </w:pPr>
      <w:r>
        <w:separator/>
      </w:r>
    </w:p>
  </w:footnote>
  <w:footnote w:type="continuationSeparator" w:id="0">
    <w:p w14:paraId="4291D698" w14:textId="77777777" w:rsidR="00C81C0F" w:rsidRDefault="00C81C0F" w:rsidP="00AF2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1365" w14:textId="0B483DA8" w:rsidR="00AF20B5" w:rsidRPr="006429CD" w:rsidRDefault="00D4000C" w:rsidP="0037392F">
    <w:pPr>
      <w:pStyle w:val="Header"/>
      <w:jc w:val="right"/>
      <w:rPr>
        <w:b/>
        <w:color w:val="FFBB00"/>
        <w:sz w:val="32"/>
        <w:szCs w:val="32"/>
      </w:rPr>
    </w:pPr>
    <w:r w:rsidRPr="00D4000C">
      <w:rPr>
        <w:b/>
        <w:noProof/>
        <w:color w:val="1F497D" w:themeColor="text2"/>
        <w:sz w:val="32"/>
        <w:szCs w:val="32"/>
      </w:rPr>
      <w:drawing>
        <wp:anchor distT="0" distB="0" distL="114300" distR="114300" simplePos="0" relativeHeight="251658240" behindDoc="0" locked="0" layoutInCell="1" allowOverlap="1" wp14:anchorId="233313E2" wp14:editId="0A3EA850">
          <wp:simplePos x="0" y="0"/>
          <wp:positionH relativeFrom="column">
            <wp:posOffset>2641</wp:posOffset>
          </wp:positionH>
          <wp:positionV relativeFrom="paragraph">
            <wp:posOffset>-347320</wp:posOffset>
          </wp:positionV>
          <wp:extent cx="1587600" cy="784800"/>
          <wp:effectExtent l="0" t="0" r="0" b="3175"/>
          <wp:wrapNone/>
          <wp:docPr id="14920648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64863"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600" cy="784800"/>
                  </a:xfrm>
                  <a:prstGeom prst="rect">
                    <a:avLst/>
                  </a:prstGeom>
                </pic:spPr>
              </pic:pic>
            </a:graphicData>
          </a:graphic>
          <wp14:sizeRelH relativeFrom="margin">
            <wp14:pctWidth>0</wp14:pctWidth>
          </wp14:sizeRelH>
          <wp14:sizeRelV relativeFrom="margin">
            <wp14:pctHeight>0</wp14:pctHeight>
          </wp14:sizeRelV>
        </wp:anchor>
      </w:drawing>
    </w:r>
    <w:r w:rsidR="0037392F">
      <w:rPr>
        <w:b/>
        <w:color w:val="1F497D" w:themeColor="text2"/>
        <w:sz w:val="32"/>
        <w:szCs w:val="32"/>
      </w:rPr>
      <w:tab/>
    </w:r>
    <w:r w:rsidR="0037392F">
      <w:rPr>
        <w:b/>
        <w:color w:val="1F497D" w:themeColor="text2"/>
        <w:sz w:val="32"/>
        <w:szCs w:val="32"/>
      </w:rPr>
      <w:tab/>
    </w:r>
    <w:r w:rsidR="006429CD" w:rsidRPr="006429CD">
      <w:rPr>
        <w:b/>
        <w:color w:val="FFBB00"/>
        <w:sz w:val="32"/>
        <w:szCs w:val="32"/>
      </w:rPr>
      <w:t>Goldstone Federation</w:t>
    </w:r>
  </w:p>
  <w:p w14:paraId="580FF5B8" w14:textId="2425BE64" w:rsidR="00AF20B5" w:rsidRPr="00FF0B45" w:rsidRDefault="005111E5" w:rsidP="00AF20B5">
    <w:pPr>
      <w:pStyle w:val="Header"/>
      <w:jc w:val="right"/>
      <w:rPr>
        <w:b/>
        <w:color w:val="FFBB00"/>
        <w:sz w:val="32"/>
        <w:szCs w:val="32"/>
      </w:rPr>
    </w:pPr>
    <w:r>
      <w:rPr>
        <w:b/>
        <w:color w:val="FFBB00"/>
        <w:sz w:val="32"/>
        <w:szCs w:val="32"/>
      </w:rPr>
      <w:t xml:space="preserve">Behaviour </w:t>
    </w:r>
    <w:r w:rsidR="00A95CD5" w:rsidRPr="00FF0B45">
      <w:rPr>
        <w:b/>
        <w:color w:val="FFBB00"/>
        <w:sz w:val="32"/>
        <w:szCs w:val="3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1DA0"/>
    <w:multiLevelType w:val="hybridMultilevel"/>
    <w:tmpl w:val="9006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D5696"/>
    <w:multiLevelType w:val="hybridMultilevel"/>
    <w:tmpl w:val="1856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A2405"/>
    <w:multiLevelType w:val="hybridMultilevel"/>
    <w:tmpl w:val="102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7087F"/>
    <w:multiLevelType w:val="hybridMultilevel"/>
    <w:tmpl w:val="6542FC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C56EB"/>
    <w:multiLevelType w:val="hybridMultilevel"/>
    <w:tmpl w:val="7152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57E6"/>
    <w:multiLevelType w:val="hybridMultilevel"/>
    <w:tmpl w:val="9EA4A1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C0522"/>
    <w:multiLevelType w:val="hybridMultilevel"/>
    <w:tmpl w:val="39222A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5B741B"/>
    <w:multiLevelType w:val="hybridMultilevel"/>
    <w:tmpl w:val="FE6ABB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66C04"/>
    <w:multiLevelType w:val="hybridMultilevel"/>
    <w:tmpl w:val="273EB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87E4A"/>
    <w:multiLevelType w:val="hybridMultilevel"/>
    <w:tmpl w:val="3C26C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C0926"/>
    <w:multiLevelType w:val="hybridMultilevel"/>
    <w:tmpl w:val="6DAA9CF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34951"/>
    <w:multiLevelType w:val="hybridMultilevel"/>
    <w:tmpl w:val="79B0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A52BA"/>
    <w:multiLevelType w:val="hybridMultilevel"/>
    <w:tmpl w:val="BC522BBE"/>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9EE4BD5"/>
    <w:multiLevelType w:val="hybridMultilevel"/>
    <w:tmpl w:val="FDF4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C35F2"/>
    <w:multiLevelType w:val="hybridMultilevel"/>
    <w:tmpl w:val="982C34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A029C"/>
    <w:multiLevelType w:val="hybridMultilevel"/>
    <w:tmpl w:val="97865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43219"/>
    <w:multiLevelType w:val="hybridMultilevel"/>
    <w:tmpl w:val="4810EF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1060A"/>
    <w:multiLevelType w:val="hybridMultilevel"/>
    <w:tmpl w:val="A3F0BB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51444"/>
    <w:multiLevelType w:val="hybridMultilevel"/>
    <w:tmpl w:val="6B7042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013BF"/>
    <w:multiLevelType w:val="hybridMultilevel"/>
    <w:tmpl w:val="8CB8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4D5DCB"/>
    <w:multiLevelType w:val="hybridMultilevel"/>
    <w:tmpl w:val="1E2ABC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867724">
    <w:abstractNumId w:val="2"/>
  </w:num>
  <w:num w:numId="2" w16cid:durableId="1623340494">
    <w:abstractNumId w:val="15"/>
  </w:num>
  <w:num w:numId="3" w16cid:durableId="1774518433">
    <w:abstractNumId w:val="3"/>
  </w:num>
  <w:num w:numId="4" w16cid:durableId="1171219654">
    <w:abstractNumId w:val="9"/>
  </w:num>
  <w:num w:numId="5" w16cid:durableId="1562210961">
    <w:abstractNumId w:val="20"/>
  </w:num>
  <w:num w:numId="6" w16cid:durableId="640109908">
    <w:abstractNumId w:val="12"/>
  </w:num>
  <w:num w:numId="7" w16cid:durableId="1926647193">
    <w:abstractNumId w:val="8"/>
  </w:num>
  <w:num w:numId="8" w16cid:durableId="573855539">
    <w:abstractNumId w:val="7"/>
  </w:num>
  <w:num w:numId="9" w16cid:durableId="198207508">
    <w:abstractNumId w:val="16"/>
  </w:num>
  <w:num w:numId="10" w16cid:durableId="1929192430">
    <w:abstractNumId w:val="5"/>
  </w:num>
  <w:num w:numId="11" w16cid:durableId="983511591">
    <w:abstractNumId w:val="18"/>
  </w:num>
  <w:num w:numId="12" w16cid:durableId="997464973">
    <w:abstractNumId w:val="17"/>
  </w:num>
  <w:num w:numId="13" w16cid:durableId="1060708759">
    <w:abstractNumId w:val="14"/>
  </w:num>
  <w:num w:numId="14" w16cid:durableId="543559445">
    <w:abstractNumId w:val="10"/>
  </w:num>
  <w:num w:numId="15" w16cid:durableId="125314268">
    <w:abstractNumId w:val="19"/>
  </w:num>
  <w:num w:numId="16" w16cid:durableId="367414293">
    <w:abstractNumId w:val="1"/>
  </w:num>
  <w:num w:numId="17" w16cid:durableId="1419131228">
    <w:abstractNumId w:val="11"/>
  </w:num>
  <w:num w:numId="18" w16cid:durableId="1950433497">
    <w:abstractNumId w:val="0"/>
  </w:num>
  <w:num w:numId="19" w16cid:durableId="1761020056">
    <w:abstractNumId w:val="4"/>
  </w:num>
  <w:num w:numId="20" w16cid:durableId="510684431">
    <w:abstractNumId w:val="6"/>
  </w:num>
  <w:num w:numId="21" w16cid:durableId="9601896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D8"/>
    <w:rsid w:val="000116CE"/>
    <w:rsid w:val="000471A5"/>
    <w:rsid w:val="00094552"/>
    <w:rsid w:val="000A0D0D"/>
    <w:rsid w:val="000B26DB"/>
    <w:rsid w:val="000C1A8E"/>
    <w:rsid w:val="000D0A9B"/>
    <w:rsid w:val="000D7E2C"/>
    <w:rsid w:val="000E206E"/>
    <w:rsid w:val="00137594"/>
    <w:rsid w:val="00144547"/>
    <w:rsid w:val="001F5734"/>
    <w:rsid w:val="00234B9D"/>
    <w:rsid w:val="002547F4"/>
    <w:rsid w:val="002A4504"/>
    <w:rsid w:val="002C3F3A"/>
    <w:rsid w:val="0035647D"/>
    <w:rsid w:val="0037392F"/>
    <w:rsid w:val="003813E6"/>
    <w:rsid w:val="003D25EB"/>
    <w:rsid w:val="003D77E9"/>
    <w:rsid w:val="003E3B07"/>
    <w:rsid w:val="00404C8F"/>
    <w:rsid w:val="0042163F"/>
    <w:rsid w:val="00453018"/>
    <w:rsid w:val="00460B59"/>
    <w:rsid w:val="0047640F"/>
    <w:rsid w:val="0049232C"/>
    <w:rsid w:val="004C37E6"/>
    <w:rsid w:val="004D05D3"/>
    <w:rsid w:val="00504B38"/>
    <w:rsid w:val="005111E5"/>
    <w:rsid w:val="00531197"/>
    <w:rsid w:val="005402A4"/>
    <w:rsid w:val="005B2F51"/>
    <w:rsid w:val="005E4FAC"/>
    <w:rsid w:val="005F0567"/>
    <w:rsid w:val="00613142"/>
    <w:rsid w:val="00626F41"/>
    <w:rsid w:val="00640C4E"/>
    <w:rsid w:val="006429CD"/>
    <w:rsid w:val="006A3021"/>
    <w:rsid w:val="006C6D2D"/>
    <w:rsid w:val="006F4F06"/>
    <w:rsid w:val="00743FE1"/>
    <w:rsid w:val="007629BB"/>
    <w:rsid w:val="007766A2"/>
    <w:rsid w:val="00784453"/>
    <w:rsid w:val="00793DA3"/>
    <w:rsid w:val="007E526D"/>
    <w:rsid w:val="007F14BC"/>
    <w:rsid w:val="007F5D07"/>
    <w:rsid w:val="008406A5"/>
    <w:rsid w:val="008600FF"/>
    <w:rsid w:val="008A74D8"/>
    <w:rsid w:val="008C1BAC"/>
    <w:rsid w:val="008C623A"/>
    <w:rsid w:val="008D2308"/>
    <w:rsid w:val="008E1059"/>
    <w:rsid w:val="008F1413"/>
    <w:rsid w:val="00931245"/>
    <w:rsid w:val="009405E4"/>
    <w:rsid w:val="00972519"/>
    <w:rsid w:val="0097354E"/>
    <w:rsid w:val="009B35FC"/>
    <w:rsid w:val="009B47C8"/>
    <w:rsid w:val="009B6FD0"/>
    <w:rsid w:val="009D27A0"/>
    <w:rsid w:val="009D675E"/>
    <w:rsid w:val="009D7BD7"/>
    <w:rsid w:val="009F1DA0"/>
    <w:rsid w:val="00A05267"/>
    <w:rsid w:val="00A12AF0"/>
    <w:rsid w:val="00A21014"/>
    <w:rsid w:val="00A623E6"/>
    <w:rsid w:val="00A63D92"/>
    <w:rsid w:val="00A66C64"/>
    <w:rsid w:val="00A95CD5"/>
    <w:rsid w:val="00AA4D1D"/>
    <w:rsid w:val="00AA73B1"/>
    <w:rsid w:val="00AE5AE5"/>
    <w:rsid w:val="00AF20B5"/>
    <w:rsid w:val="00B13460"/>
    <w:rsid w:val="00B34BAC"/>
    <w:rsid w:val="00B353F8"/>
    <w:rsid w:val="00B3648F"/>
    <w:rsid w:val="00B61947"/>
    <w:rsid w:val="00B86DF4"/>
    <w:rsid w:val="00C076DB"/>
    <w:rsid w:val="00C2185D"/>
    <w:rsid w:val="00C779C1"/>
    <w:rsid w:val="00C81C0F"/>
    <w:rsid w:val="00C82512"/>
    <w:rsid w:val="00CB1405"/>
    <w:rsid w:val="00CB3029"/>
    <w:rsid w:val="00CB48D1"/>
    <w:rsid w:val="00CC237B"/>
    <w:rsid w:val="00D4000C"/>
    <w:rsid w:val="00D5091D"/>
    <w:rsid w:val="00D56FAA"/>
    <w:rsid w:val="00D63152"/>
    <w:rsid w:val="00D633B6"/>
    <w:rsid w:val="00DB2667"/>
    <w:rsid w:val="00DB4FF8"/>
    <w:rsid w:val="00DD294A"/>
    <w:rsid w:val="00E05C94"/>
    <w:rsid w:val="00E26A01"/>
    <w:rsid w:val="00E31DAF"/>
    <w:rsid w:val="00E87052"/>
    <w:rsid w:val="00EF62E7"/>
    <w:rsid w:val="00F13056"/>
    <w:rsid w:val="00F15496"/>
    <w:rsid w:val="00F1724E"/>
    <w:rsid w:val="00F43A88"/>
    <w:rsid w:val="00F45787"/>
    <w:rsid w:val="00F501AA"/>
    <w:rsid w:val="00F62223"/>
    <w:rsid w:val="00F63BA3"/>
    <w:rsid w:val="00F903AE"/>
    <w:rsid w:val="00FA39B1"/>
    <w:rsid w:val="00FF0B45"/>
    <w:rsid w:val="00FF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E20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47D"/>
    <w:pPr>
      <w:ind w:left="720"/>
      <w:contextualSpacing/>
    </w:pPr>
  </w:style>
  <w:style w:type="paragraph" w:customStyle="1" w:styleId="Default">
    <w:name w:val="Default"/>
    <w:rsid w:val="00DB266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F2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0B5"/>
  </w:style>
  <w:style w:type="paragraph" w:styleId="Footer">
    <w:name w:val="footer"/>
    <w:basedOn w:val="Normal"/>
    <w:link w:val="FooterChar"/>
    <w:uiPriority w:val="99"/>
    <w:unhideWhenUsed/>
    <w:rsid w:val="00AF2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B5"/>
  </w:style>
  <w:style w:type="table" w:styleId="TableGrid">
    <w:name w:val="Table Grid"/>
    <w:basedOn w:val="TableNormal"/>
    <w:uiPriority w:val="39"/>
    <w:rsid w:val="00CB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Chesterton Community Sports College</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Head Hinstock Primary</cp:lastModifiedBy>
  <cp:revision>3</cp:revision>
  <dcterms:created xsi:type="dcterms:W3CDTF">2025-01-15T13:10:00Z</dcterms:created>
  <dcterms:modified xsi:type="dcterms:W3CDTF">2025-01-15T13:11:00Z</dcterms:modified>
</cp:coreProperties>
</file>